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FD1" w:rsidRDefault="00204557">
      <w:pPr>
        <w:pStyle w:val="BodyText"/>
        <w:ind w:left="3927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10093960</wp:posOffset>
                </wp:positionV>
                <wp:extent cx="771271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2710" cy="0"/>
                        </a:xfrm>
                        <a:prstGeom prst="line">
                          <a:avLst/>
                        </a:prstGeom>
                        <a:noFill/>
                        <a:ln w="23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3FFB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94.8pt" to="607.3pt,7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" strokeweight=".06456mm">
                <w10:wrap anchorx="page" anchory="page"/>
              </v:line>
            </w:pict>
          </mc:Fallback>
        </mc:AlternateContent>
      </w:r>
      <w:r w:rsidR="00FA6013">
        <w:rPr>
          <w:rFonts w:ascii="Times New Roman"/>
          <w:noProof/>
          <w:sz w:val="20"/>
          <w:lang w:bidi="ar-SA"/>
        </w:rPr>
        <w:drawing>
          <wp:inline distT="0" distB="0" distL="0" distR="0">
            <wp:extent cx="1355547" cy="10424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547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FD1" w:rsidRDefault="00FA6013">
      <w:pPr>
        <w:spacing w:before="2" w:line="351" w:lineRule="exact"/>
        <w:ind w:left="3849" w:right="4293"/>
        <w:jc w:val="center"/>
        <w:rPr>
          <w:sz w:val="31"/>
        </w:rPr>
      </w:pPr>
      <w:r>
        <w:rPr>
          <w:color w:val="122C33"/>
          <w:sz w:val="31"/>
        </w:rPr>
        <w:t>COUNTRYSIDE</w:t>
      </w:r>
    </w:p>
    <w:p w:rsidR="00CE3FD1" w:rsidRDefault="00FA6013">
      <w:pPr>
        <w:spacing w:line="110" w:lineRule="exact"/>
        <w:ind w:left="3849" w:right="4249"/>
        <w:jc w:val="center"/>
        <w:rPr>
          <w:rFonts w:ascii="Times New Roman"/>
          <w:sz w:val="10"/>
        </w:rPr>
      </w:pPr>
      <w:proofErr w:type="gramStart"/>
      <w:r>
        <w:rPr>
          <w:rFonts w:ascii="Times New Roman"/>
          <w:color w:val="676C6D"/>
          <w:sz w:val="10"/>
        </w:rPr>
        <w:t>CHIC  .</w:t>
      </w:r>
      <w:proofErr w:type="gramEnd"/>
      <w:r>
        <w:rPr>
          <w:rFonts w:ascii="Times New Roman"/>
          <w:color w:val="676C6D"/>
          <w:sz w:val="10"/>
        </w:rPr>
        <w:t xml:space="preserve">-.GO </w:t>
      </w:r>
      <w:r>
        <w:rPr>
          <w:rFonts w:ascii="Times New Roman"/>
          <w:color w:val="4F4F4F"/>
          <w:sz w:val="10"/>
        </w:rPr>
        <w:t>'</w:t>
      </w:r>
      <w:r>
        <w:rPr>
          <w:rFonts w:ascii="Times New Roman"/>
          <w:color w:val="676C6D"/>
          <w:sz w:val="10"/>
        </w:rPr>
        <w:t>S WCSTERN G</w:t>
      </w:r>
      <w:r>
        <w:rPr>
          <w:rFonts w:ascii="Times New Roman"/>
          <w:color w:val="4F4F4F"/>
          <w:sz w:val="10"/>
        </w:rPr>
        <w:t>A</w:t>
      </w:r>
      <w:r>
        <w:rPr>
          <w:rFonts w:ascii="Times New Roman"/>
          <w:color w:val="7A8082"/>
          <w:sz w:val="10"/>
        </w:rPr>
        <w:t>TEWAY</w:t>
      </w:r>
    </w:p>
    <w:p w:rsidR="00CE3FD1" w:rsidRDefault="00CE3FD1">
      <w:pPr>
        <w:pStyle w:val="BodyText"/>
        <w:rPr>
          <w:rFonts w:ascii="Times New Roman"/>
          <w:sz w:val="10"/>
        </w:rPr>
      </w:pPr>
    </w:p>
    <w:p w:rsidR="00CE3FD1" w:rsidRDefault="00CE3FD1">
      <w:pPr>
        <w:pStyle w:val="BodyText"/>
        <w:spacing w:before="2"/>
        <w:rPr>
          <w:rFonts w:ascii="Times New Roman"/>
          <w:sz w:val="11"/>
        </w:rPr>
      </w:pPr>
    </w:p>
    <w:p w:rsidR="00CE3FD1" w:rsidRDefault="00FA6013">
      <w:pPr>
        <w:pStyle w:val="Heading1"/>
        <w:spacing w:before="1" w:line="247" w:lineRule="auto"/>
        <w:ind w:right="2186" w:firstLine="1383"/>
      </w:pPr>
      <w:proofErr w:type="gramStart"/>
      <w:r>
        <w:rPr>
          <w:color w:val="121111"/>
        </w:rPr>
        <w:t>CITY  OF</w:t>
      </w:r>
      <w:proofErr w:type="gramEnd"/>
      <w:r>
        <w:rPr>
          <w:color w:val="121111"/>
        </w:rPr>
        <w:t xml:space="preserve">   COUNTRYSIDE SHARED COST TREE REMOVAL PROGRAM</w:t>
      </w:r>
    </w:p>
    <w:p w:rsidR="00CE3FD1" w:rsidRDefault="00FA6013">
      <w:pPr>
        <w:spacing w:line="342" w:lineRule="exact"/>
        <w:ind w:left="1935"/>
        <w:rPr>
          <w:b/>
          <w:sz w:val="31"/>
        </w:rPr>
      </w:pPr>
      <w:r>
        <w:rPr>
          <w:b/>
          <w:color w:val="121111"/>
          <w:sz w:val="31"/>
        </w:rPr>
        <w:t>EFFECTIVE MAY 1</w:t>
      </w:r>
      <w:proofErr w:type="spellStart"/>
      <w:r>
        <w:rPr>
          <w:rFonts w:ascii="Times New Roman"/>
          <w:b/>
          <w:color w:val="121111"/>
          <w:position w:val="12"/>
          <w:sz w:val="20"/>
        </w:rPr>
        <w:t>st</w:t>
      </w:r>
      <w:proofErr w:type="spellEnd"/>
      <w:r>
        <w:rPr>
          <w:rFonts w:ascii="Times New Roman"/>
          <w:b/>
          <w:color w:val="121111"/>
          <w:position w:val="12"/>
          <w:sz w:val="20"/>
        </w:rPr>
        <w:t xml:space="preserve"> </w:t>
      </w:r>
      <w:r w:rsidR="005D5E6C">
        <w:rPr>
          <w:b/>
          <w:color w:val="121111"/>
          <w:sz w:val="31"/>
        </w:rPr>
        <w:t>TO NOVEMBER 15</w:t>
      </w:r>
      <w:r w:rsidR="005D5E6C" w:rsidRPr="005D5E6C">
        <w:rPr>
          <w:b/>
          <w:color w:val="121111"/>
          <w:sz w:val="31"/>
          <w:vertAlign w:val="superscript"/>
        </w:rPr>
        <w:t>th</w:t>
      </w:r>
    </w:p>
    <w:p w:rsidR="00CE3FD1" w:rsidRDefault="00CE3FD1">
      <w:pPr>
        <w:pStyle w:val="BodyText"/>
        <w:spacing w:before="5"/>
        <w:rPr>
          <w:b/>
          <w:sz w:val="50"/>
        </w:rPr>
      </w:pPr>
    </w:p>
    <w:p w:rsidR="00CE3FD1" w:rsidRDefault="00FA6013">
      <w:pPr>
        <w:pStyle w:val="ListParagraph"/>
        <w:numPr>
          <w:ilvl w:val="0"/>
          <w:numId w:val="2"/>
        </w:numPr>
        <w:tabs>
          <w:tab w:val="left" w:pos="829"/>
          <w:tab w:val="left" w:pos="830"/>
        </w:tabs>
        <w:rPr>
          <w:sz w:val="23"/>
        </w:rPr>
      </w:pPr>
      <w:r>
        <w:rPr>
          <w:color w:val="121111"/>
          <w:w w:val="105"/>
          <w:sz w:val="23"/>
        </w:rPr>
        <w:t>PURPOSE</w:t>
      </w:r>
    </w:p>
    <w:p w:rsidR="00CE3FD1" w:rsidRDefault="00CE3FD1">
      <w:pPr>
        <w:pStyle w:val="BodyText"/>
        <w:spacing w:before="2"/>
        <w:rPr>
          <w:sz w:val="25"/>
        </w:rPr>
      </w:pPr>
    </w:p>
    <w:p w:rsidR="00CE3FD1" w:rsidRDefault="00FA6013">
      <w:pPr>
        <w:pStyle w:val="BodyText"/>
        <w:spacing w:line="254" w:lineRule="auto"/>
        <w:ind w:left="831" w:right="141" w:hanging="5"/>
        <w:jc w:val="both"/>
      </w:pPr>
      <w:r>
        <w:rPr>
          <w:color w:val="202020"/>
          <w:w w:val="105"/>
        </w:rPr>
        <w:t xml:space="preserve">The </w:t>
      </w:r>
      <w:r>
        <w:rPr>
          <w:color w:val="121111"/>
          <w:w w:val="105"/>
        </w:rPr>
        <w:t xml:space="preserve">purpose of this policy is </w:t>
      </w:r>
      <w:r>
        <w:rPr>
          <w:color w:val="202020"/>
          <w:w w:val="105"/>
        </w:rPr>
        <w:t xml:space="preserve">to </w:t>
      </w:r>
      <w:r>
        <w:rPr>
          <w:color w:val="121111"/>
          <w:w w:val="105"/>
        </w:rPr>
        <w:t>establish standards and a process for the City</w:t>
      </w:r>
      <w:r>
        <w:rPr>
          <w:color w:val="4F4F4F"/>
          <w:w w:val="105"/>
        </w:rPr>
        <w:t>'</w:t>
      </w:r>
      <w:r>
        <w:rPr>
          <w:color w:val="121111"/>
          <w:w w:val="105"/>
        </w:rPr>
        <w:t>s participation in removal of dead</w:t>
      </w:r>
      <w:r>
        <w:rPr>
          <w:color w:val="4F4F4F"/>
          <w:w w:val="105"/>
        </w:rPr>
        <w:t xml:space="preserve">, </w:t>
      </w:r>
      <w:r>
        <w:rPr>
          <w:color w:val="121111"/>
          <w:w w:val="105"/>
        </w:rPr>
        <w:t>diseased or nuisance trees on private property</w:t>
      </w:r>
      <w:r>
        <w:rPr>
          <w:color w:val="393939"/>
          <w:w w:val="105"/>
        </w:rPr>
        <w:t>.</w:t>
      </w:r>
    </w:p>
    <w:p w:rsidR="00CE3FD1" w:rsidRDefault="00CE3FD1">
      <w:pPr>
        <w:pStyle w:val="BodyText"/>
        <w:spacing w:before="6"/>
      </w:pPr>
    </w:p>
    <w:p w:rsidR="00CE3FD1" w:rsidRDefault="00FA6013">
      <w:pPr>
        <w:pStyle w:val="ListParagraph"/>
        <w:numPr>
          <w:ilvl w:val="0"/>
          <w:numId w:val="2"/>
        </w:numPr>
        <w:tabs>
          <w:tab w:val="left" w:pos="829"/>
          <w:tab w:val="left" w:pos="830"/>
        </w:tabs>
        <w:rPr>
          <w:sz w:val="23"/>
        </w:rPr>
      </w:pPr>
      <w:r>
        <w:rPr>
          <w:color w:val="121111"/>
          <w:w w:val="105"/>
          <w:sz w:val="23"/>
        </w:rPr>
        <w:t>DISCUSSION</w:t>
      </w:r>
    </w:p>
    <w:p w:rsidR="00CE3FD1" w:rsidRDefault="00CE3FD1">
      <w:pPr>
        <w:pStyle w:val="BodyText"/>
        <w:spacing w:before="2"/>
        <w:rPr>
          <w:sz w:val="25"/>
        </w:rPr>
      </w:pPr>
    </w:p>
    <w:p w:rsidR="00CE3FD1" w:rsidRDefault="00FA6013">
      <w:pPr>
        <w:pStyle w:val="BodyText"/>
        <w:spacing w:before="1" w:line="247" w:lineRule="auto"/>
        <w:ind w:left="826" w:right="132" w:hanging="3"/>
        <w:jc w:val="both"/>
      </w:pPr>
      <w:r>
        <w:rPr>
          <w:color w:val="121111"/>
          <w:w w:val="105"/>
        </w:rPr>
        <w:t xml:space="preserve">It is in </w:t>
      </w:r>
      <w:r>
        <w:rPr>
          <w:color w:val="202020"/>
          <w:w w:val="105"/>
        </w:rPr>
        <w:t xml:space="preserve">the </w:t>
      </w:r>
      <w:r>
        <w:rPr>
          <w:color w:val="121111"/>
          <w:w w:val="105"/>
        </w:rPr>
        <w:t>City</w:t>
      </w:r>
      <w:r>
        <w:rPr>
          <w:color w:val="393939"/>
          <w:w w:val="105"/>
        </w:rPr>
        <w:t>'</w:t>
      </w:r>
      <w:r>
        <w:rPr>
          <w:color w:val="121111"/>
          <w:w w:val="105"/>
        </w:rPr>
        <w:t>s interest to facilitate the removal of dead</w:t>
      </w:r>
      <w:r>
        <w:rPr>
          <w:color w:val="393939"/>
          <w:w w:val="105"/>
        </w:rPr>
        <w:t xml:space="preserve">, </w:t>
      </w:r>
      <w:r>
        <w:rPr>
          <w:color w:val="121111"/>
          <w:w w:val="105"/>
        </w:rPr>
        <w:t xml:space="preserve">diseased or nuisance trees </w:t>
      </w:r>
      <w:r>
        <w:rPr>
          <w:color w:val="202020"/>
          <w:w w:val="105"/>
        </w:rPr>
        <w:t xml:space="preserve">in </w:t>
      </w:r>
      <w:r>
        <w:rPr>
          <w:color w:val="121111"/>
          <w:w w:val="105"/>
        </w:rPr>
        <w:t xml:space="preserve">the community to help assure public safety and </w:t>
      </w:r>
      <w:r>
        <w:rPr>
          <w:color w:val="202020"/>
          <w:w w:val="105"/>
        </w:rPr>
        <w:t xml:space="preserve">improve </w:t>
      </w:r>
      <w:r>
        <w:rPr>
          <w:color w:val="121111"/>
          <w:w w:val="105"/>
        </w:rPr>
        <w:t>and maintain the appearance of Countryside</w:t>
      </w:r>
      <w:r>
        <w:rPr>
          <w:color w:val="393939"/>
          <w:w w:val="105"/>
        </w:rPr>
        <w:t>.</w:t>
      </w:r>
    </w:p>
    <w:p w:rsidR="00CE3FD1" w:rsidRDefault="00CE3FD1">
      <w:pPr>
        <w:pStyle w:val="BodyText"/>
        <w:spacing w:before="8"/>
        <w:rPr>
          <w:sz w:val="24"/>
        </w:rPr>
      </w:pPr>
    </w:p>
    <w:p w:rsidR="00CE3FD1" w:rsidRDefault="00FA6013">
      <w:pPr>
        <w:pStyle w:val="BodyText"/>
        <w:tabs>
          <w:tab w:val="left" w:pos="829"/>
        </w:tabs>
        <w:ind w:left="104"/>
      </w:pPr>
      <w:r>
        <w:rPr>
          <w:color w:val="121111"/>
          <w:w w:val="115"/>
        </w:rPr>
        <w:t>Ill.</w:t>
      </w:r>
      <w:r>
        <w:rPr>
          <w:color w:val="121111"/>
          <w:w w:val="115"/>
        </w:rPr>
        <w:tab/>
        <w:t>POLICY</w:t>
      </w:r>
    </w:p>
    <w:p w:rsidR="00CE3FD1" w:rsidRDefault="00CE3FD1">
      <w:pPr>
        <w:pStyle w:val="BodyText"/>
        <w:spacing w:before="7"/>
        <w:rPr>
          <w:sz w:val="24"/>
        </w:rPr>
      </w:pPr>
    </w:p>
    <w:p w:rsidR="00CE3FD1" w:rsidRDefault="00FA6013">
      <w:pPr>
        <w:pStyle w:val="BodyText"/>
        <w:spacing w:line="249" w:lineRule="auto"/>
        <w:ind w:left="831" w:right="139" w:hanging="8"/>
        <w:jc w:val="both"/>
      </w:pPr>
      <w:r>
        <w:rPr>
          <w:color w:val="121111"/>
          <w:w w:val="105"/>
        </w:rPr>
        <w:t xml:space="preserve">It </w:t>
      </w:r>
      <w:r>
        <w:rPr>
          <w:color w:val="202020"/>
          <w:w w:val="105"/>
        </w:rPr>
        <w:t xml:space="preserve">is </w:t>
      </w:r>
      <w:r>
        <w:rPr>
          <w:color w:val="121111"/>
          <w:w w:val="105"/>
        </w:rPr>
        <w:t xml:space="preserve">the Policy of the Countryside City Council to participate </w:t>
      </w:r>
      <w:r>
        <w:rPr>
          <w:color w:val="202020"/>
          <w:w w:val="105"/>
        </w:rPr>
        <w:t xml:space="preserve">in the </w:t>
      </w:r>
      <w:r>
        <w:rPr>
          <w:color w:val="121111"/>
          <w:w w:val="105"/>
        </w:rPr>
        <w:t xml:space="preserve">removal of </w:t>
      </w:r>
      <w:r>
        <w:rPr>
          <w:color w:val="121111"/>
          <w:spacing w:val="-4"/>
          <w:w w:val="105"/>
        </w:rPr>
        <w:t>dead</w:t>
      </w:r>
      <w:r>
        <w:rPr>
          <w:color w:val="676C6D"/>
          <w:spacing w:val="-4"/>
          <w:w w:val="105"/>
        </w:rPr>
        <w:t xml:space="preserve">, </w:t>
      </w:r>
      <w:r>
        <w:rPr>
          <w:color w:val="121111"/>
          <w:w w:val="105"/>
        </w:rPr>
        <w:t>diseased</w:t>
      </w:r>
      <w:r>
        <w:rPr>
          <w:color w:val="121111"/>
          <w:spacing w:val="-1"/>
          <w:w w:val="105"/>
        </w:rPr>
        <w:t xml:space="preserve"> </w:t>
      </w:r>
      <w:r>
        <w:rPr>
          <w:color w:val="121111"/>
          <w:w w:val="105"/>
        </w:rPr>
        <w:t>or</w:t>
      </w:r>
      <w:r>
        <w:rPr>
          <w:color w:val="121111"/>
          <w:spacing w:val="-7"/>
          <w:w w:val="105"/>
        </w:rPr>
        <w:t xml:space="preserve"> </w:t>
      </w:r>
      <w:r>
        <w:rPr>
          <w:color w:val="121111"/>
          <w:w w:val="105"/>
        </w:rPr>
        <w:t>nuisance</w:t>
      </w:r>
      <w:r>
        <w:rPr>
          <w:color w:val="121111"/>
          <w:spacing w:val="-6"/>
          <w:w w:val="105"/>
        </w:rPr>
        <w:t xml:space="preserve"> </w:t>
      </w:r>
      <w:r>
        <w:rPr>
          <w:color w:val="121111"/>
          <w:w w:val="105"/>
        </w:rPr>
        <w:t>trees</w:t>
      </w:r>
      <w:r>
        <w:rPr>
          <w:color w:val="121111"/>
          <w:spacing w:val="-4"/>
          <w:w w:val="105"/>
        </w:rPr>
        <w:t xml:space="preserve"> </w:t>
      </w:r>
      <w:r>
        <w:rPr>
          <w:color w:val="121111"/>
          <w:w w:val="105"/>
        </w:rPr>
        <w:t>from</w:t>
      </w:r>
      <w:r>
        <w:rPr>
          <w:color w:val="121111"/>
          <w:spacing w:val="-13"/>
          <w:w w:val="105"/>
        </w:rPr>
        <w:t xml:space="preserve"> </w:t>
      </w:r>
      <w:r>
        <w:rPr>
          <w:color w:val="121111"/>
          <w:w w:val="105"/>
        </w:rPr>
        <w:t>private</w:t>
      </w:r>
      <w:r>
        <w:rPr>
          <w:color w:val="121111"/>
          <w:spacing w:val="-5"/>
          <w:w w:val="105"/>
        </w:rPr>
        <w:t xml:space="preserve"> </w:t>
      </w:r>
      <w:r>
        <w:rPr>
          <w:color w:val="121111"/>
          <w:w w:val="105"/>
        </w:rPr>
        <w:t>property</w:t>
      </w:r>
      <w:r>
        <w:rPr>
          <w:color w:val="121111"/>
          <w:spacing w:val="5"/>
          <w:w w:val="105"/>
        </w:rPr>
        <w:t xml:space="preserve"> </w:t>
      </w:r>
      <w:r>
        <w:rPr>
          <w:color w:val="121111"/>
          <w:w w:val="105"/>
        </w:rPr>
        <w:t>on</w:t>
      </w:r>
      <w:r>
        <w:rPr>
          <w:color w:val="121111"/>
          <w:spacing w:val="-3"/>
          <w:w w:val="105"/>
        </w:rPr>
        <w:t xml:space="preserve"> </w:t>
      </w:r>
      <w:r>
        <w:rPr>
          <w:color w:val="121111"/>
          <w:w w:val="105"/>
        </w:rPr>
        <w:t>a</w:t>
      </w:r>
      <w:r>
        <w:rPr>
          <w:color w:val="121111"/>
          <w:spacing w:val="-13"/>
          <w:w w:val="105"/>
        </w:rPr>
        <w:t xml:space="preserve"> </w:t>
      </w:r>
      <w:r>
        <w:rPr>
          <w:color w:val="121111"/>
          <w:w w:val="105"/>
        </w:rPr>
        <w:t>shared</w:t>
      </w:r>
      <w:r>
        <w:rPr>
          <w:color w:val="121111"/>
          <w:spacing w:val="-3"/>
          <w:w w:val="105"/>
        </w:rPr>
        <w:t xml:space="preserve"> </w:t>
      </w:r>
      <w:r>
        <w:rPr>
          <w:color w:val="121111"/>
          <w:w w:val="105"/>
        </w:rPr>
        <w:t>cost</w:t>
      </w:r>
      <w:r>
        <w:rPr>
          <w:color w:val="121111"/>
          <w:spacing w:val="-6"/>
          <w:w w:val="105"/>
        </w:rPr>
        <w:t xml:space="preserve"> </w:t>
      </w:r>
      <w:r>
        <w:rPr>
          <w:color w:val="121111"/>
          <w:w w:val="105"/>
        </w:rPr>
        <w:t>basis</w:t>
      </w:r>
      <w:r>
        <w:rPr>
          <w:color w:val="121111"/>
          <w:spacing w:val="-5"/>
          <w:w w:val="105"/>
        </w:rPr>
        <w:t xml:space="preserve"> </w:t>
      </w:r>
      <w:r>
        <w:rPr>
          <w:color w:val="202020"/>
          <w:w w:val="105"/>
        </w:rPr>
        <w:t>with</w:t>
      </w:r>
      <w:r>
        <w:rPr>
          <w:color w:val="202020"/>
          <w:spacing w:val="-10"/>
          <w:w w:val="105"/>
        </w:rPr>
        <w:t xml:space="preserve"> </w:t>
      </w:r>
      <w:r>
        <w:rPr>
          <w:color w:val="121111"/>
          <w:w w:val="105"/>
        </w:rPr>
        <w:t>the</w:t>
      </w:r>
      <w:r>
        <w:rPr>
          <w:color w:val="121111"/>
          <w:spacing w:val="-9"/>
          <w:w w:val="105"/>
        </w:rPr>
        <w:t xml:space="preserve"> </w:t>
      </w:r>
      <w:r>
        <w:rPr>
          <w:color w:val="121111"/>
          <w:w w:val="105"/>
        </w:rPr>
        <w:t xml:space="preserve">property owner </w:t>
      </w:r>
      <w:r>
        <w:rPr>
          <w:color w:val="202020"/>
          <w:w w:val="105"/>
        </w:rPr>
        <w:t xml:space="preserve">in </w:t>
      </w:r>
      <w:r>
        <w:rPr>
          <w:color w:val="121111"/>
          <w:w w:val="105"/>
        </w:rPr>
        <w:t>accordance with the procedures</w:t>
      </w:r>
      <w:r>
        <w:rPr>
          <w:color w:val="121111"/>
          <w:spacing w:val="-28"/>
          <w:w w:val="105"/>
        </w:rPr>
        <w:t xml:space="preserve"> </w:t>
      </w:r>
      <w:r>
        <w:rPr>
          <w:color w:val="121111"/>
          <w:w w:val="105"/>
        </w:rPr>
        <w:t>below</w:t>
      </w:r>
      <w:r>
        <w:rPr>
          <w:color w:val="393939"/>
          <w:w w:val="105"/>
        </w:rPr>
        <w:t>.</w:t>
      </w:r>
    </w:p>
    <w:p w:rsidR="00CE3FD1" w:rsidRDefault="00CE3FD1">
      <w:pPr>
        <w:pStyle w:val="BodyText"/>
        <w:spacing w:before="8"/>
        <w:rPr>
          <w:sz w:val="24"/>
        </w:rPr>
      </w:pPr>
    </w:p>
    <w:p w:rsidR="00CE3FD1" w:rsidRDefault="00FA6013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ind w:hanging="721"/>
        <w:rPr>
          <w:sz w:val="23"/>
        </w:rPr>
      </w:pPr>
      <w:r>
        <w:rPr>
          <w:color w:val="121111"/>
          <w:w w:val="105"/>
          <w:sz w:val="23"/>
        </w:rPr>
        <w:t>PROCEDURES</w:t>
      </w:r>
    </w:p>
    <w:p w:rsidR="00CE3FD1" w:rsidRDefault="00CE3FD1">
      <w:pPr>
        <w:pStyle w:val="BodyText"/>
        <w:spacing w:before="9"/>
        <w:rPr>
          <w:sz w:val="24"/>
        </w:rPr>
      </w:pPr>
    </w:p>
    <w:p w:rsidR="00CE3FD1" w:rsidRDefault="00FA6013">
      <w:pPr>
        <w:pStyle w:val="BodyText"/>
        <w:spacing w:line="249" w:lineRule="auto"/>
        <w:ind w:left="831" w:right="130"/>
        <w:jc w:val="both"/>
      </w:pPr>
      <w:r>
        <w:rPr>
          <w:color w:val="121111"/>
          <w:w w:val="105"/>
        </w:rPr>
        <w:t>A property owner with a dead</w:t>
      </w:r>
      <w:r>
        <w:rPr>
          <w:color w:val="4F4F4F"/>
          <w:w w:val="105"/>
        </w:rPr>
        <w:t xml:space="preserve">, </w:t>
      </w:r>
      <w:r>
        <w:rPr>
          <w:color w:val="121111"/>
          <w:w w:val="105"/>
        </w:rPr>
        <w:t xml:space="preserve">diseased or storm damaged tree on PRIVATE property </w:t>
      </w:r>
      <w:r>
        <w:rPr>
          <w:color w:val="202020"/>
          <w:w w:val="105"/>
        </w:rPr>
        <w:t xml:space="preserve">is </w:t>
      </w:r>
      <w:r>
        <w:rPr>
          <w:color w:val="121111"/>
          <w:w w:val="105"/>
        </w:rPr>
        <w:t xml:space="preserve">eligible to participate </w:t>
      </w:r>
      <w:r>
        <w:rPr>
          <w:color w:val="202020"/>
          <w:w w:val="105"/>
        </w:rPr>
        <w:t xml:space="preserve">in </w:t>
      </w:r>
      <w:r>
        <w:rPr>
          <w:color w:val="121111"/>
          <w:w w:val="105"/>
        </w:rPr>
        <w:t xml:space="preserve">the </w:t>
      </w:r>
      <w:r>
        <w:rPr>
          <w:color w:val="4F4F4F"/>
          <w:w w:val="105"/>
        </w:rPr>
        <w:t>"</w:t>
      </w:r>
      <w:r>
        <w:rPr>
          <w:color w:val="121111"/>
          <w:w w:val="105"/>
        </w:rPr>
        <w:t>Shared Cost Tree Removal Program</w:t>
      </w:r>
      <w:r>
        <w:rPr>
          <w:color w:val="4F4F4F"/>
          <w:w w:val="105"/>
        </w:rPr>
        <w:t xml:space="preserve">" </w:t>
      </w:r>
      <w:r>
        <w:rPr>
          <w:color w:val="121111"/>
          <w:w w:val="105"/>
        </w:rPr>
        <w:t xml:space="preserve">whereby the City of Countryside will share 50% up to $500 of the cost of having the tree removed to ground level. The annual maximum amount that the City will contribute to tree removal </w:t>
      </w:r>
      <w:r>
        <w:rPr>
          <w:color w:val="202020"/>
          <w:w w:val="105"/>
        </w:rPr>
        <w:t xml:space="preserve">is </w:t>
      </w:r>
      <w:r>
        <w:rPr>
          <w:color w:val="121111"/>
          <w:w w:val="105"/>
        </w:rPr>
        <w:t>$500 per household</w:t>
      </w:r>
      <w:r>
        <w:rPr>
          <w:color w:val="393939"/>
          <w:w w:val="105"/>
        </w:rPr>
        <w:t xml:space="preserve">, </w:t>
      </w:r>
      <w:r>
        <w:rPr>
          <w:color w:val="121111"/>
          <w:w w:val="105"/>
        </w:rPr>
        <w:t xml:space="preserve">per fiscal year. The program cap </w:t>
      </w:r>
      <w:r>
        <w:rPr>
          <w:color w:val="202020"/>
          <w:w w:val="105"/>
        </w:rPr>
        <w:t>is $40</w:t>
      </w:r>
      <w:r>
        <w:rPr>
          <w:color w:val="4F4F4F"/>
          <w:w w:val="105"/>
        </w:rPr>
        <w:t>,</w:t>
      </w:r>
      <w:r>
        <w:rPr>
          <w:color w:val="121111"/>
          <w:w w:val="105"/>
        </w:rPr>
        <w:t>000.</w:t>
      </w:r>
    </w:p>
    <w:p w:rsidR="00CE3FD1" w:rsidRDefault="00CE3FD1">
      <w:pPr>
        <w:pStyle w:val="BodyText"/>
        <w:spacing w:before="1"/>
        <w:rPr>
          <w:sz w:val="16"/>
        </w:rPr>
      </w:pPr>
    </w:p>
    <w:p w:rsidR="00204557" w:rsidRDefault="00204557" w:rsidP="00204557">
      <w:pPr>
        <w:pStyle w:val="BodyText"/>
        <w:spacing w:before="6"/>
        <w:ind w:left="810"/>
        <w:jc w:val="both"/>
      </w:pPr>
      <w:r w:rsidRPr="00980E85">
        <w:rPr>
          <w:highlight w:val="yellow"/>
        </w:rPr>
        <w:t>Please note that stump removal/stump grinding is not eligible for reimbursement under the Shared Cost Tree Removal Program</w:t>
      </w:r>
      <w:r w:rsidR="005D5E6C">
        <w:rPr>
          <w:highlight w:val="yellow"/>
        </w:rPr>
        <w:t>, unless it is an ash tree</w:t>
      </w:r>
      <w:r w:rsidRPr="00980E85">
        <w:rPr>
          <w:highlight w:val="yellow"/>
        </w:rPr>
        <w:t>.</w:t>
      </w:r>
    </w:p>
    <w:p w:rsidR="00204557" w:rsidRDefault="00204557" w:rsidP="00204557">
      <w:pPr>
        <w:pStyle w:val="BodyText"/>
        <w:spacing w:before="6"/>
        <w:ind w:left="810"/>
        <w:jc w:val="both"/>
      </w:pPr>
    </w:p>
    <w:p w:rsidR="00CE3FD1" w:rsidRDefault="00FA6013">
      <w:pPr>
        <w:pStyle w:val="BodyText"/>
        <w:spacing w:line="252" w:lineRule="auto"/>
        <w:ind w:left="838" w:right="113" w:firstLine="4"/>
        <w:jc w:val="both"/>
      </w:pPr>
      <w:r>
        <w:rPr>
          <w:color w:val="121111"/>
          <w:w w:val="105"/>
        </w:rPr>
        <w:t xml:space="preserve">Where a tree is found to be on a property line it is </w:t>
      </w:r>
      <w:r>
        <w:rPr>
          <w:color w:val="202020"/>
          <w:w w:val="105"/>
        </w:rPr>
        <w:t xml:space="preserve">considered </w:t>
      </w:r>
      <w:r>
        <w:rPr>
          <w:color w:val="121111"/>
          <w:w w:val="105"/>
        </w:rPr>
        <w:t>to be on private property and eligible for the Shared Cost Tree Removal Program</w:t>
      </w:r>
      <w:r>
        <w:rPr>
          <w:color w:val="393939"/>
          <w:w w:val="105"/>
        </w:rPr>
        <w:t xml:space="preserve">. </w:t>
      </w:r>
      <w:r>
        <w:rPr>
          <w:color w:val="121111"/>
          <w:w w:val="105"/>
        </w:rPr>
        <w:t>Other types of trees eligible for the</w:t>
      </w:r>
      <w:r>
        <w:rPr>
          <w:color w:val="121111"/>
          <w:spacing w:val="-16"/>
          <w:w w:val="105"/>
        </w:rPr>
        <w:t xml:space="preserve"> </w:t>
      </w:r>
      <w:r>
        <w:rPr>
          <w:color w:val="121111"/>
          <w:w w:val="105"/>
        </w:rPr>
        <w:t>Shared</w:t>
      </w:r>
      <w:r>
        <w:rPr>
          <w:color w:val="121111"/>
          <w:spacing w:val="-12"/>
          <w:w w:val="105"/>
        </w:rPr>
        <w:t xml:space="preserve"> </w:t>
      </w:r>
      <w:r>
        <w:rPr>
          <w:color w:val="121111"/>
          <w:w w:val="105"/>
        </w:rPr>
        <w:t>Cost</w:t>
      </w:r>
      <w:r>
        <w:rPr>
          <w:color w:val="121111"/>
          <w:spacing w:val="-16"/>
          <w:w w:val="105"/>
        </w:rPr>
        <w:t xml:space="preserve"> </w:t>
      </w:r>
      <w:r>
        <w:rPr>
          <w:color w:val="121111"/>
          <w:w w:val="105"/>
        </w:rPr>
        <w:t>Tree</w:t>
      </w:r>
      <w:r>
        <w:rPr>
          <w:color w:val="121111"/>
          <w:spacing w:val="-16"/>
          <w:w w:val="105"/>
        </w:rPr>
        <w:t xml:space="preserve"> </w:t>
      </w:r>
      <w:r>
        <w:rPr>
          <w:color w:val="121111"/>
          <w:w w:val="105"/>
        </w:rPr>
        <w:t>Removal</w:t>
      </w:r>
      <w:r>
        <w:rPr>
          <w:color w:val="121111"/>
          <w:spacing w:val="-9"/>
          <w:w w:val="105"/>
        </w:rPr>
        <w:t xml:space="preserve"> </w:t>
      </w:r>
      <w:r>
        <w:rPr>
          <w:color w:val="121111"/>
          <w:w w:val="105"/>
        </w:rPr>
        <w:t>Program</w:t>
      </w:r>
      <w:r>
        <w:rPr>
          <w:color w:val="121111"/>
          <w:spacing w:val="-10"/>
          <w:w w:val="105"/>
        </w:rPr>
        <w:t xml:space="preserve"> </w:t>
      </w:r>
      <w:r>
        <w:rPr>
          <w:color w:val="121111"/>
          <w:w w:val="105"/>
        </w:rPr>
        <w:t>are</w:t>
      </w:r>
      <w:r>
        <w:rPr>
          <w:color w:val="121111"/>
          <w:spacing w:val="-19"/>
          <w:w w:val="105"/>
        </w:rPr>
        <w:t xml:space="preserve"> </w:t>
      </w:r>
      <w:r>
        <w:rPr>
          <w:color w:val="121111"/>
          <w:w w:val="105"/>
        </w:rPr>
        <w:t>nuisance</w:t>
      </w:r>
      <w:r>
        <w:rPr>
          <w:color w:val="121111"/>
          <w:spacing w:val="-13"/>
          <w:w w:val="105"/>
        </w:rPr>
        <w:t xml:space="preserve"> </w:t>
      </w:r>
      <w:r>
        <w:rPr>
          <w:color w:val="121111"/>
          <w:w w:val="105"/>
        </w:rPr>
        <w:t>trees</w:t>
      </w:r>
      <w:r>
        <w:rPr>
          <w:color w:val="121111"/>
          <w:spacing w:val="-9"/>
          <w:w w:val="105"/>
        </w:rPr>
        <w:t xml:space="preserve"> </w:t>
      </w:r>
      <w:r>
        <w:rPr>
          <w:color w:val="121111"/>
          <w:w w:val="105"/>
        </w:rPr>
        <w:t>located</w:t>
      </w:r>
      <w:r>
        <w:rPr>
          <w:color w:val="121111"/>
          <w:spacing w:val="-8"/>
          <w:w w:val="105"/>
        </w:rPr>
        <w:t xml:space="preserve"> </w:t>
      </w:r>
      <w:r>
        <w:rPr>
          <w:color w:val="121111"/>
          <w:w w:val="105"/>
        </w:rPr>
        <w:t>on</w:t>
      </w:r>
      <w:r>
        <w:rPr>
          <w:color w:val="121111"/>
          <w:spacing w:val="-19"/>
          <w:w w:val="105"/>
        </w:rPr>
        <w:t xml:space="preserve"> </w:t>
      </w:r>
      <w:r>
        <w:rPr>
          <w:color w:val="121111"/>
          <w:w w:val="105"/>
        </w:rPr>
        <w:t>PRIVATE</w:t>
      </w:r>
      <w:r>
        <w:rPr>
          <w:color w:val="121111"/>
          <w:spacing w:val="-11"/>
          <w:w w:val="105"/>
        </w:rPr>
        <w:t xml:space="preserve"> </w:t>
      </w:r>
      <w:r>
        <w:rPr>
          <w:color w:val="121111"/>
          <w:w w:val="105"/>
        </w:rPr>
        <w:t xml:space="preserve">property the City Council has deemed certain tree species as being nuisance trees. Trees considered as nuisance species </w:t>
      </w:r>
      <w:r>
        <w:rPr>
          <w:color w:val="121111"/>
          <w:spacing w:val="-4"/>
          <w:w w:val="105"/>
        </w:rPr>
        <w:t>are</w:t>
      </w:r>
      <w:r>
        <w:rPr>
          <w:color w:val="393939"/>
          <w:spacing w:val="-4"/>
          <w:w w:val="105"/>
        </w:rPr>
        <w:t xml:space="preserve">: </w:t>
      </w:r>
      <w:r>
        <w:rPr>
          <w:color w:val="202020"/>
          <w:spacing w:val="-6"/>
          <w:w w:val="105"/>
        </w:rPr>
        <w:t>cottonwood</w:t>
      </w:r>
      <w:r>
        <w:rPr>
          <w:color w:val="4F4F4F"/>
          <w:spacing w:val="-6"/>
          <w:w w:val="105"/>
        </w:rPr>
        <w:t xml:space="preserve">, </w:t>
      </w:r>
      <w:r>
        <w:rPr>
          <w:color w:val="121111"/>
          <w:w w:val="105"/>
        </w:rPr>
        <w:t>willow and mulberry</w:t>
      </w:r>
      <w:r w:rsidRPr="00980E85">
        <w:rPr>
          <w:color w:val="121111"/>
          <w:w w:val="105"/>
        </w:rPr>
        <w:t xml:space="preserve">. Ash trees will be included in the program provided the stump and chips are </w:t>
      </w:r>
      <w:r w:rsidRPr="00980E85">
        <w:rPr>
          <w:color w:val="202020"/>
          <w:w w:val="105"/>
        </w:rPr>
        <w:t xml:space="preserve">removed </w:t>
      </w:r>
      <w:r w:rsidRPr="00980E85">
        <w:rPr>
          <w:color w:val="121111"/>
          <w:w w:val="105"/>
        </w:rPr>
        <w:t>simultaneously</w:t>
      </w:r>
      <w:r w:rsidRPr="00980E85">
        <w:rPr>
          <w:color w:val="393939"/>
          <w:w w:val="105"/>
        </w:rPr>
        <w:t>.</w:t>
      </w:r>
      <w:r>
        <w:rPr>
          <w:color w:val="393939"/>
          <w:w w:val="105"/>
        </w:rPr>
        <w:t xml:space="preserve"> </w:t>
      </w:r>
      <w:r>
        <w:rPr>
          <w:color w:val="121111"/>
          <w:w w:val="105"/>
        </w:rPr>
        <w:t>The total</w:t>
      </w:r>
      <w:r>
        <w:rPr>
          <w:color w:val="121111"/>
          <w:spacing w:val="-7"/>
          <w:w w:val="105"/>
        </w:rPr>
        <w:t xml:space="preserve"> </w:t>
      </w:r>
      <w:r>
        <w:rPr>
          <w:color w:val="121111"/>
          <w:w w:val="105"/>
        </w:rPr>
        <w:t>cost</w:t>
      </w:r>
      <w:r>
        <w:rPr>
          <w:color w:val="121111"/>
          <w:spacing w:val="-9"/>
          <w:w w:val="105"/>
        </w:rPr>
        <w:t xml:space="preserve"> </w:t>
      </w:r>
      <w:r>
        <w:rPr>
          <w:color w:val="121111"/>
          <w:w w:val="105"/>
        </w:rPr>
        <w:t>to</w:t>
      </w:r>
      <w:r>
        <w:rPr>
          <w:color w:val="121111"/>
          <w:spacing w:val="-11"/>
          <w:w w:val="105"/>
        </w:rPr>
        <w:t xml:space="preserve"> </w:t>
      </w:r>
      <w:r>
        <w:rPr>
          <w:color w:val="121111"/>
          <w:w w:val="105"/>
        </w:rPr>
        <w:t>remove</w:t>
      </w:r>
      <w:r>
        <w:rPr>
          <w:color w:val="121111"/>
          <w:spacing w:val="-13"/>
          <w:w w:val="105"/>
        </w:rPr>
        <w:t xml:space="preserve"> </w:t>
      </w:r>
      <w:r>
        <w:rPr>
          <w:color w:val="121111"/>
          <w:w w:val="105"/>
        </w:rPr>
        <w:t>the</w:t>
      </w:r>
      <w:r>
        <w:rPr>
          <w:color w:val="121111"/>
          <w:spacing w:val="-8"/>
          <w:w w:val="105"/>
        </w:rPr>
        <w:t xml:space="preserve"> </w:t>
      </w:r>
      <w:r w:rsidR="00CB6750">
        <w:rPr>
          <w:color w:val="121111"/>
          <w:w w:val="105"/>
        </w:rPr>
        <w:t>a</w:t>
      </w:r>
      <w:r>
        <w:rPr>
          <w:color w:val="121111"/>
          <w:w w:val="105"/>
        </w:rPr>
        <w:t>sh</w:t>
      </w:r>
      <w:r>
        <w:rPr>
          <w:color w:val="121111"/>
          <w:spacing w:val="-15"/>
          <w:w w:val="105"/>
        </w:rPr>
        <w:t xml:space="preserve"> </w:t>
      </w:r>
      <w:r>
        <w:rPr>
          <w:color w:val="121111"/>
          <w:w w:val="105"/>
        </w:rPr>
        <w:t>tree</w:t>
      </w:r>
      <w:r>
        <w:rPr>
          <w:color w:val="4F4F4F"/>
          <w:w w:val="105"/>
        </w:rPr>
        <w:t>,</w:t>
      </w:r>
      <w:r>
        <w:rPr>
          <w:color w:val="4F4F4F"/>
          <w:spacing w:val="-6"/>
          <w:w w:val="105"/>
        </w:rPr>
        <w:t xml:space="preserve"> </w:t>
      </w:r>
      <w:r>
        <w:rPr>
          <w:color w:val="121111"/>
          <w:w w:val="105"/>
        </w:rPr>
        <w:t>stump</w:t>
      </w:r>
      <w:r>
        <w:rPr>
          <w:color w:val="121111"/>
          <w:spacing w:val="-4"/>
          <w:w w:val="105"/>
        </w:rPr>
        <w:t xml:space="preserve"> </w:t>
      </w:r>
      <w:r>
        <w:rPr>
          <w:color w:val="121111"/>
          <w:w w:val="105"/>
        </w:rPr>
        <w:t>and</w:t>
      </w:r>
      <w:r>
        <w:rPr>
          <w:color w:val="121111"/>
          <w:spacing w:val="-8"/>
          <w:w w:val="105"/>
        </w:rPr>
        <w:t xml:space="preserve"> </w:t>
      </w:r>
      <w:r>
        <w:rPr>
          <w:color w:val="121111"/>
          <w:w w:val="105"/>
        </w:rPr>
        <w:t>chips</w:t>
      </w:r>
      <w:r>
        <w:rPr>
          <w:color w:val="121111"/>
          <w:spacing w:val="-8"/>
          <w:w w:val="105"/>
        </w:rPr>
        <w:t xml:space="preserve"> </w:t>
      </w:r>
      <w:r>
        <w:rPr>
          <w:color w:val="121111"/>
          <w:w w:val="105"/>
        </w:rPr>
        <w:t>will</w:t>
      </w:r>
      <w:r>
        <w:rPr>
          <w:color w:val="121111"/>
          <w:spacing w:val="-4"/>
          <w:w w:val="105"/>
        </w:rPr>
        <w:t xml:space="preserve"> </w:t>
      </w:r>
      <w:r>
        <w:rPr>
          <w:color w:val="121111"/>
          <w:w w:val="105"/>
        </w:rPr>
        <w:t>be</w:t>
      </w:r>
      <w:r>
        <w:rPr>
          <w:color w:val="121111"/>
          <w:spacing w:val="-5"/>
          <w:w w:val="105"/>
        </w:rPr>
        <w:t xml:space="preserve"> </w:t>
      </w:r>
      <w:r>
        <w:rPr>
          <w:color w:val="121111"/>
          <w:spacing w:val="-6"/>
          <w:w w:val="105"/>
        </w:rPr>
        <w:t>50</w:t>
      </w:r>
      <w:r>
        <w:rPr>
          <w:color w:val="393939"/>
          <w:spacing w:val="-6"/>
          <w:w w:val="105"/>
        </w:rPr>
        <w:t>%</w:t>
      </w:r>
      <w:r>
        <w:rPr>
          <w:color w:val="393939"/>
          <w:spacing w:val="-13"/>
          <w:w w:val="105"/>
        </w:rPr>
        <w:t xml:space="preserve"> </w:t>
      </w:r>
      <w:r>
        <w:rPr>
          <w:color w:val="121111"/>
          <w:w w:val="105"/>
        </w:rPr>
        <w:t>up</w:t>
      </w:r>
      <w:r>
        <w:rPr>
          <w:color w:val="121111"/>
          <w:spacing w:val="-13"/>
          <w:w w:val="105"/>
        </w:rPr>
        <w:t xml:space="preserve"> </w:t>
      </w:r>
      <w:r>
        <w:rPr>
          <w:color w:val="121111"/>
          <w:w w:val="105"/>
        </w:rPr>
        <w:t>to</w:t>
      </w:r>
      <w:r>
        <w:rPr>
          <w:color w:val="121111"/>
          <w:spacing w:val="-1"/>
          <w:w w:val="105"/>
        </w:rPr>
        <w:t xml:space="preserve"> </w:t>
      </w:r>
      <w:r>
        <w:rPr>
          <w:color w:val="121111"/>
          <w:w w:val="105"/>
        </w:rPr>
        <w:t>$500</w:t>
      </w:r>
      <w:r>
        <w:rPr>
          <w:color w:val="121111"/>
          <w:spacing w:val="-8"/>
          <w:w w:val="105"/>
        </w:rPr>
        <w:t xml:space="preserve"> </w:t>
      </w:r>
      <w:r>
        <w:rPr>
          <w:color w:val="121111"/>
          <w:w w:val="105"/>
        </w:rPr>
        <w:t>with</w:t>
      </w:r>
      <w:r>
        <w:rPr>
          <w:color w:val="121111"/>
          <w:spacing w:val="-6"/>
          <w:w w:val="105"/>
        </w:rPr>
        <w:t xml:space="preserve"> </w:t>
      </w:r>
      <w:r>
        <w:rPr>
          <w:color w:val="121111"/>
          <w:w w:val="105"/>
        </w:rPr>
        <w:t>a</w:t>
      </w:r>
      <w:r>
        <w:rPr>
          <w:color w:val="121111"/>
          <w:spacing w:val="-8"/>
          <w:w w:val="105"/>
        </w:rPr>
        <w:t xml:space="preserve"> </w:t>
      </w:r>
      <w:r>
        <w:rPr>
          <w:color w:val="121111"/>
          <w:w w:val="105"/>
        </w:rPr>
        <w:t>$500</w:t>
      </w:r>
      <w:r>
        <w:rPr>
          <w:color w:val="121111"/>
          <w:spacing w:val="-11"/>
          <w:w w:val="105"/>
        </w:rPr>
        <w:t xml:space="preserve"> </w:t>
      </w:r>
      <w:r>
        <w:rPr>
          <w:color w:val="121111"/>
          <w:w w:val="105"/>
        </w:rPr>
        <w:t xml:space="preserve">cap per </w:t>
      </w:r>
      <w:r>
        <w:rPr>
          <w:color w:val="121111"/>
          <w:spacing w:val="-5"/>
          <w:w w:val="105"/>
        </w:rPr>
        <w:t>household</w:t>
      </w:r>
      <w:r>
        <w:rPr>
          <w:color w:val="4F4F4F"/>
          <w:spacing w:val="-5"/>
          <w:w w:val="105"/>
        </w:rPr>
        <w:t xml:space="preserve">, </w:t>
      </w:r>
      <w:r>
        <w:rPr>
          <w:color w:val="121111"/>
          <w:w w:val="105"/>
        </w:rPr>
        <w:t>per fiscal</w:t>
      </w:r>
      <w:r>
        <w:rPr>
          <w:color w:val="121111"/>
          <w:spacing w:val="-19"/>
          <w:w w:val="105"/>
        </w:rPr>
        <w:t xml:space="preserve"> </w:t>
      </w:r>
      <w:r>
        <w:rPr>
          <w:color w:val="121111"/>
          <w:w w:val="105"/>
        </w:rPr>
        <w:t>year.</w:t>
      </w:r>
    </w:p>
    <w:p w:rsidR="00CE3FD1" w:rsidRDefault="00CE3FD1">
      <w:pPr>
        <w:spacing w:line="252" w:lineRule="auto"/>
        <w:jc w:val="both"/>
        <w:sectPr w:rsidR="00CE3FD1">
          <w:type w:val="continuous"/>
          <w:pgSz w:w="12160" w:h="15900"/>
          <w:pgMar w:top="220" w:right="660" w:bottom="0" w:left="1060" w:header="720" w:footer="720" w:gutter="0"/>
          <w:cols w:space="720"/>
        </w:sectPr>
      </w:pPr>
    </w:p>
    <w:p w:rsidR="00CE3FD1" w:rsidRDefault="00204557">
      <w:pPr>
        <w:pStyle w:val="BodyText"/>
        <w:spacing w:before="79" w:line="252" w:lineRule="auto"/>
        <w:ind w:left="824" w:right="130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2479040</wp:posOffset>
                </wp:positionH>
                <wp:positionV relativeFrom="page">
                  <wp:posOffset>10093960</wp:posOffset>
                </wp:positionV>
                <wp:extent cx="523367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3670" cy="0"/>
                        </a:xfrm>
                        <a:prstGeom prst="line">
                          <a:avLst/>
                        </a:prstGeom>
                        <a:noFill/>
                        <a:ln w="23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AB62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2pt,794.8pt" to="607.3pt,7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" strokeweight=".06444mm">
                <w10:wrap anchorx="page" anchory="page"/>
              </v:line>
            </w:pict>
          </mc:Fallback>
        </mc:AlternateContent>
      </w:r>
      <w:r w:rsidR="00FA6013">
        <w:rPr>
          <w:color w:val="151212"/>
          <w:w w:val="105"/>
        </w:rPr>
        <w:t>Interested property owne</w:t>
      </w:r>
      <w:r w:rsidR="00FA6013">
        <w:rPr>
          <w:color w:val="363636"/>
          <w:w w:val="105"/>
        </w:rPr>
        <w:t>r</w:t>
      </w:r>
      <w:r w:rsidR="00FA6013">
        <w:rPr>
          <w:color w:val="151212"/>
          <w:w w:val="105"/>
        </w:rPr>
        <w:t xml:space="preserve">s should call the City </w:t>
      </w:r>
      <w:r w:rsidR="00FA6013">
        <w:rPr>
          <w:color w:val="151212"/>
          <w:spacing w:val="-4"/>
          <w:w w:val="105"/>
        </w:rPr>
        <w:t>Clerk</w:t>
      </w:r>
      <w:r w:rsidR="00FA6013">
        <w:rPr>
          <w:color w:val="4A4A4A"/>
          <w:spacing w:val="-4"/>
          <w:w w:val="105"/>
        </w:rPr>
        <w:t>'</w:t>
      </w:r>
      <w:r w:rsidR="00FA6013">
        <w:rPr>
          <w:color w:val="151212"/>
          <w:spacing w:val="-4"/>
          <w:w w:val="105"/>
        </w:rPr>
        <w:t xml:space="preserve">s </w:t>
      </w:r>
      <w:r w:rsidR="00FA6013">
        <w:rPr>
          <w:color w:val="151212"/>
          <w:w w:val="105"/>
        </w:rPr>
        <w:t xml:space="preserve">office to report the tree they wish to have removed. An Alderman will then verify that the tree falls within one of the stated </w:t>
      </w:r>
      <w:r w:rsidR="00FA6013">
        <w:rPr>
          <w:color w:val="151212"/>
          <w:spacing w:val="-6"/>
          <w:w w:val="105"/>
        </w:rPr>
        <w:t>categories</w:t>
      </w:r>
      <w:r w:rsidR="00FA6013">
        <w:rPr>
          <w:color w:val="4A4A4A"/>
          <w:spacing w:val="-6"/>
          <w:w w:val="105"/>
        </w:rPr>
        <w:t xml:space="preserve">, </w:t>
      </w:r>
      <w:r w:rsidR="00FA6013">
        <w:rPr>
          <w:color w:val="151212"/>
          <w:w w:val="105"/>
        </w:rPr>
        <w:t>i</w:t>
      </w:r>
      <w:r w:rsidR="00FA6013">
        <w:rPr>
          <w:color w:val="363636"/>
          <w:w w:val="105"/>
        </w:rPr>
        <w:t>.</w:t>
      </w:r>
      <w:r w:rsidR="00FA6013">
        <w:rPr>
          <w:color w:val="151212"/>
          <w:w w:val="105"/>
        </w:rPr>
        <w:t>e</w:t>
      </w:r>
      <w:r w:rsidR="00FA6013">
        <w:rPr>
          <w:color w:val="363636"/>
          <w:w w:val="105"/>
        </w:rPr>
        <w:t xml:space="preserve">., </w:t>
      </w:r>
      <w:r w:rsidR="00FA6013">
        <w:rPr>
          <w:color w:val="151212"/>
          <w:spacing w:val="-7"/>
          <w:w w:val="105"/>
        </w:rPr>
        <w:t>dead</w:t>
      </w:r>
      <w:r w:rsidR="00FA6013">
        <w:rPr>
          <w:color w:val="4A4A4A"/>
          <w:spacing w:val="-7"/>
          <w:w w:val="105"/>
        </w:rPr>
        <w:t xml:space="preserve">, </w:t>
      </w:r>
      <w:r w:rsidR="00FA6013">
        <w:rPr>
          <w:color w:val="151212"/>
          <w:spacing w:val="-7"/>
          <w:w w:val="105"/>
        </w:rPr>
        <w:t>diseased</w:t>
      </w:r>
      <w:r w:rsidR="00FA6013">
        <w:rPr>
          <w:color w:val="363636"/>
          <w:spacing w:val="-7"/>
          <w:w w:val="105"/>
        </w:rPr>
        <w:t xml:space="preserve">, </w:t>
      </w:r>
      <w:r w:rsidR="00FA6013">
        <w:rPr>
          <w:color w:val="151212"/>
          <w:w w:val="105"/>
        </w:rPr>
        <w:t>storm damaged or a nuisance tree</w:t>
      </w:r>
      <w:r w:rsidR="00FA6013">
        <w:rPr>
          <w:color w:val="4A4A4A"/>
          <w:w w:val="105"/>
        </w:rPr>
        <w:t xml:space="preserve">, </w:t>
      </w:r>
      <w:r w:rsidR="00FA6013">
        <w:rPr>
          <w:color w:val="151212"/>
          <w:w w:val="105"/>
        </w:rPr>
        <w:t xml:space="preserve">and once </w:t>
      </w:r>
      <w:r w:rsidR="00FA6013">
        <w:rPr>
          <w:color w:val="151212"/>
          <w:spacing w:val="-5"/>
          <w:w w:val="105"/>
        </w:rPr>
        <w:t>confirmed</w:t>
      </w:r>
      <w:r w:rsidR="00FA6013">
        <w:rPr>
          <w:color w:val="4A4A4A"/>
          <w:spacing w:val="-5"/>
          <w:w w:val="105"/>
        </w:rPr>
        <w:t xml:space="preserve">, </w:t>
      </w:r>
      <w:r w:rsidR="00FA6013">
        <w:rPr>
          <w:color w:val="151212"/>
          <w:w w:val="105"/>
        </w:rPr>
        <w:t>will</w:t>
      </w:r>
      <w:r w:rsidR="00FA6013">
        <w:rPr>
          <w:color w:val="151212"/>
          <w:spacing w:val="-14"/>
          <w:w w:val="105"/>
        </w:rPr>
        <w:t xml:space="preserve"> </w:t>
      </w:r>
      <w:r w:rsidR="00FA6013">
        <w:rPr>
          <w:color w:val="151212"/>
          <w:w w:val="105"/>
        </w:rPr>
        <w:t>notify</w:t>
      </w:r>
      <w:r w:rsidR="00FA6013">
        <w:rPr>
          <w:color w:val="151212"/>
          <w:spacing w:val="-11"/>
          <w:w w:val="105"/>
        </w:rPr>
        <w:t xml:space="preserve"> </w:t>
      </w:r>
      <w:r w:rsidR="00FA6013">
        <w:rPr>
          <w:color w:val="151212"/>
          <w:w w:val="105"/>
        </w:rPr>
        <w:t>the</w:t>
      </w:r>
      <w:r w:rsidR="00FA6013">
        <w:rPr>
          <w:color w:val="151212"/>
          <w:spacing w:val="-13"/>
          <w:w w:val="105"/>
        </w:rPr>
        <w:t xml:space="preserve"> </w:t>
      </w:r>
      <w:r w:rsidR="00FA6013">
        <w:rPr>
          <w:color w:val="151212"/>
          <w:w w:val="105"/>
        </w:rPr>
        <w:t>City</w:t>
      </w:r>
      <w:r w:rsidR="00FA6013">
        <w:rPr>
          <w:color w:val="151212"/>
          <w:spacing w:val="-5"/>
          <w:w w:val="105"/>
        </w:rPr>
        <w:t xml:space="preserve"> </w:t>
      </w:r>
      <w:r w:rsidR="00FA6013">
        <w:rPr>
          <w:color w:val="151212"/>
          <w:w w:val="105"/>
        </w:rPr>
        <w:t>Clerk</w:t>
      </w:r>
      <w:r w:rsidR="00FA6013">
        <w:rPr>
          <w:color w:val="4A4A4A"/>
          <w:w w:val="105"/>
        </w:rPr>
        <w:t>'</w:t>
      </w:r>
      <w:r w:rsidR="00FA6013">
        <w:rPr>
          <w:color w:val="151212"/>
          <w:w w:val="105"/>
        </w:rPr>
        <w:t>s</w:t>
      </w:r>
      <w:r w:rsidR="00FA6013">
        <w:rPr>
          <w:color w:val="151212"/>
          <w:spacing w:val="-8"/>
          <w:w w:val="105"/>
        </w:rPr>
        <w:t xml:space="preserve"> </w:t>
      </w:r>
      <w:r w:rsidR="00FA6013">
        <w:rPr>
          <w:color w:val="151212"/>
          <w:w w:val="105"/>
        </w:rPr>
        <w:t>office</w:t>
      </w:r>
      <w:r w:rsidR="00FA6013">
        <w:rPr>
          <w:color w:val="151212"/>
          <w:spacing w:val="-16"/>
          <w:w w:val="105"/>
        </w:rPr>
        <w:t xml:space="preserve"> </w:t>
      </w:r>
      <w:r w:rsidR="00FA6013">
        <w:rPr>
          <w:color w:val="151212"/>
          <w:w w:val="105"/>
        </w:rPr>
        <w:t>to</w:t>
      </w:r>
      <w:r w:rsidR="00FA6013">
        <w:rPr>
          <w:color w:val="151212"/>
          <w:spacing w:val="-2"/>
          <w:w w:val="105"/>
        </w:rPr>
        <w:t xml:space="preserve"> </w:t>
      </w:r>
      <w:r w:rsidR="00FA6013">
        <w:rPr>
          <w:color w:val="151212"/>
          <w:w w:val="105"/>
        </w:rPr>
        <w:t>seek</w:t>
      </w:r>
      <w:r w:rsidR="00FA6013">
        <w:rPr>
          <w:color w:val="151212"/>
          <w:spacing w:val="-5"/>
          <w:w w:val="105"/>
        </w:rPr>
        <w:t xml:space="preserve"> </w:t>
      </w:r>
      <w:r w:rsidR="00FA6013">
        <w:rPr>
          <w:color w:val="151212"/>
          <w:w w:val="105"/>
        </w:rPr>
        <w:t>price</w:t>
      </w:r>
      <w:r w:rsidR="00FA6013">
        <w:rPr>
          <w:color w:val="151212"/>
          <w:spacing w:val="-11"/>
          <w:w w:val="105"/>
        </w:rPr>
        <w:t xml:space="preserve"> </w:t>
      </w:r>
      <w:r w:rsidR="00FA6013">
        <w:rPr>
          <w:color w:val="151212"/>
          <w:w w:val="105"/>
        </w:rPr>
        <w:t>estimates</w:t>
      </w:r>
      <w:r w:rsidR="00FA6013">
        <w:rPr>
          <w:color w:val="151212"/>
          <w:spacing w:val="-7"/>
          <w:w w:val="105"/>
        </w:rPr>
        <w:t xml:space="preserve"> </w:t>
      </w:r>
      <w:r w:rsidR="00FA6013">
        <w:rPr>
          <w:color w:val="151212"/>
          <w:w w:val="105"/>
        </w:rPr>
        <w:t>for</w:t>
      </w:r>
      <w:r w:rsidR="00FA6013">
        <w:rPr>
          <w:color w:val="151212"/>
          <w:spacing w:val="-9"/>
          <w:w w:val="105"/>
        </w:rPr>
        <w:t xml:space="preserve"> </w:t>
      </w:r>
      <w:r w:rsidR="00FA6013">
        <w:rPr>
          <w:color w:val="151212"/>
          <w:w w:val="105"/>
        </w:rPr>
        <w:t>its</w:t>
      </w:r>
      <w:r w:rsidR="00FA6013">
        <w:rPr>
          <w:color w:val="151212"/>
          <w:spacing w:val="-12"/>
          <w:w w:val="105"/>
        </w:rPr>
        <w:t xml:space="preserve"> </w:t>
      </w:r>
      <w:r w:rsidR="00FA6013">
        <w:rPr>
          <w:color w:val="151212"/>
          <w:w w:val="105"/>
        </w:rPr>
        <w:t>removal. Quotes</w:t>
      </w:r>
      <w:r w:rsidR="00FA6013">
        <w:rPr>
          <w:color w:val="151212"/>
          <w:spacing w:val="-5"/>
          <w:w w:val="105"/>
        </w:rPr>
        <w:t xml:space="preserve"> </w:t>
      </w:r>
      <w:r w:rsidR="00FA6013">
        <w:rPr>
          <w:color w:val="151212"/>
          <w:w w:val="105"/>
        </w:rPr>
        <w:t>are</w:t>
      </w:r>
      <w:r w:rsidR="00FA6013">
        <w:rPr>
          <w:color w:val="151212"/>
          <w:spacing w:val="-16"/>
          <w:w w:val="105"/>
        </w:rPr>
        <w:t xml:space="preserve"> </w:t>
      </w:r>
      <w:r w:rsidR="00FA6013">
        <w:rPr>
          <w:color w:val="151212"/>
          <w:w w:val="105"/>
        </w:rPr>
        <w:t>for</w:t>
      </w:r>
      <w:r w:rsidR="00FA6013">
        <w:rPr>
          <w:color w:val="151212"/>
          <w:spacing w:val="-10"/>
          <w:w w:val="105"/>
        </w:rPr>
        <w:t xml:space="preserve"> </w:t>
      </w:r>
      <w:r w:rsidR="00FA6013">
        <w:rPr>
          <w:color w:val="151212"/>
          <w:w w:val="105"/>
        </w:rPr>
        <w:t xml:space="preserve">tree </w:t>
      </w:r>
      <w:r w:rsidR="00FA6013">
        <w:rPr>
          <w:color w:val="363636"/>
          <w:spacing w:val="-4"/>
          <w:w w:val="105"/>
        </w:rPr>
        <w:t>r</w:t>
      </w:r>
      <w:r w:rsidR="00FA6013">
        <w:rPr>
          <w:color w:val="151212"/>
          <w:spacing w:val="-4"/>
          <w:w w:val="105"/>
        </w:rPr>
        <w:t>emoval</w:t>
      </w:r>
      <w:r w:rsidR="00FA6013">
        <w:rPr>
          <w:color w:val="151212"/>
          <w:spacing w:val="-16"/>
          <w:w w:val="105"/>
        </w:rPr>
        <w:t xml:space="preserve"> </w:t>
      </w:r>
      <w:r w:rsidR="00FA6013">
        <w:rPr>
          <w:color w:val="151212"/>
          <w:w w:val="105"/>
        </w:rPr>
        <w:t>to</w:t>
      </w:r>
      <w:r w:rsidR="00FA6013">
        <w:rPr>
          <w:color w:val="151212"/>
          <w:spacing w:val="-16"/>
          <w:w w:val="105"/>
        </w:rPr>
        <w:t xml:space="preserve"> </w:t>
      </w:r>
      <w:r w:rsidR="00FA6013">
        <w:rPr>
          <w:color w:val="151212"/>
          <w:w w:val="105"/>
        </w:rPr>
        <w:t>ground</w:t>
      </w:r>
      <w:r w:rsidR="00FA6013">
        <w:rPr>
          <w:color w:val="151212"/>
          <w:spacing w:val="-13"/>
          <w:w w:val="105"/>
        </w:rPr>
        <w:t xml:space="preserve"> </w:t>
      </w:r>
      <w:r w:rsidR="00FA6013">
        <w:rPr>
          <w:color w:val="151212"/>
          <w:w w:val="105"/>
        </w:rPr>
        <w:t>level</w:t>
      </w:r>
      <w:r w:rsidR="00FA6013">
        <w:rPr>
          <w:color w:val="151212"/>
          <w:spacing w:val="-12"/>
          <w:w w:val="105"/>
        </w:rPr>
        <w:t xml:space="preserve"> </w:t>
      </w:r>
      <w:r w:rsidR="00FA6013">
        <w:rPr>
          <w:color w:val="151212"/>
          <w:w w:val="105"/>
        </w:rPr>
        <w:t>and</w:t>
      </w:r>
      <w:r w:rsidR="00FA6013">
        <w:rPr>
          <w:color w:val="151212"/>
          <w:spacing w:val="-19"/>
          <w:w w:val="105"/>
        </w:rPr>
        <w:t xml:space="preserve"> </w:t>
      </w:r>
      <w:r w:rsidR="00FA6013">
        <w:rPr>
          <w:color w:val="151212"/>
          <w:w w:val="105"/>
        </w:rPr>
        <w:t>it</w:t>
      </w:r>
      <w:r w:rsidR="00FA6013">
        <w:rPr>
          <w:color w:val="151212"/>
          <w:spacing w:val="-14"/>
          <w:w w:val="105"/>
        </w:rPr>
        <w:t xml:space="preserve"> </w:t>
      </w:r>
      <w:r w:rsidR="00FA6013">
        <w:rPr>
          <w:color w:val="151212"/>
          <w:w w:val="105"/>
        </w:rPr>
        <w:t>will</w:t>
      </w:r>
      <w:r w:rsidR="00FA6013">
        <w:rPr>
          <w:color w:val="151212"/>
          <w:spacing w:val="-20"/>
          <w:w w:val="105"/>
        </w:rPr>
        <w:t xml:space="preserve"> </w:t>
      </w:r>
      <w:r w:rsidR="00FA6013">
        <w:rPr>
          <w:color w:val="151212"/>
          <w:w w:val="105"/>
        </w:rPr>
        <w:t>be</w:t>
      </w:r>
      <w:r w:rsidR="00FA6013">
        <w:rPr>
          <w:color w:val="151212"/>
          <w:spacing w:val="-11"/>
          <w:w w:val="105"/>
        </w:rPr>
        <w:t xml:space="preserve"> </w:t>
      </w:r>
      <w:r w:rsidR="00FA6013">
        <w:rPr>
          <w:color w:val="151212"/>
          <w:w w:val="105"/>
        </w:rPr>
        <w:t>the</w:t>
      </w:r>
      <w:r w:rsidR="00FA6013">
        <w:rPr>
          <w:color w:val="151212"/>
          <w:spacing w:val="-13"/>
          <w:w w:val="105"/>
        </w:rPr>
        <w:t xml:space="preserve"> </w:t>
      </w:r>
      <w:r w:rsidR="00FA6013">
        <w:rPr>
          <w:color w:val="151212"/>
          <w:w w:val="105"/>
        </w:rPr>
        <w:t>responsibility</w:t>
      </w:r>
      <w:r w:rsidR="00FA6013">
        <w:rPr>
          <w:color w:val="151212"/>
          <w:spacing w:val="-17"/>
          <w:w w:val="105"/>
        </w:rPr>
        <w:t xml:space="preserve"> </w:t>
      </w:r>
      <w:r w:rsidR="00FA6013">
        <w:rPr>
          <w:color w:val="151212"/>
          <w:w w:val="105"/>
        </w:rPr>
        <w:t>of</w:t>
      </w:r>
      <w:r w:rsidR="00FA6013">
        <w:rPr>
          <w:color w:val="151212"/>
          <w:spacing w:val="-11"/>
          <w:w w:val="105"/>
        </w:rPr>
        <w:t xml:space="preserve"> </w:t>
      </w:r>
      <w:r w:rsidR="00FA6013">
        <w:rPr>
          <w:color w:val="151212"/>
          <w:w w:val="105"/>
        </w:rPr>
        <w:t>the</w:t>
      </w:r>
      <w:r w:rsidR="00FA6013">
        <w:rPr>
          <w:color w:val="151212"/>
          <w:spacing w:val="-19"/>
          <w:w w:val="105"/>
        </w:rPr>
        <w:t xml:space="preserve"> </w:t>
      </w:r>
      <w:r w:rsidR="00FA6013">
        <w:rPr>
          <w:color w:val="151212"/>
          <w:w w:val="105"/>
        </w:rPr>
        <w:t>contractor</w:t>
      </w:r>
      <w:r w:rsidR="00FA6013">
        <w:rPr>
          <w:color w:val="151212"/>
          <w:spacing w:val="-10"/>
          <w:w w:val="105"/>
        </w:rPr>
        <w:t xml:space="preserve"> </w:t>
      </w:r>
      <w:r w:rsidR="00FA6013">
        <w:rPr>
          <w:color w:val="151212"/>
          <w:w w:val="105"/>
        </w:rPr>
        <w:t>to</w:t>
      </w:r>
      <w:r w:rsidR="00FA6013">
        <w:rPr>
          <w:color w:val="151212"/>
          <w:spacing w:val="-16"/>
          <w:w w:val="105"/>
        </w:rPr>
        <w:t xml:space="preserve"> </w:t>
      </w:r>
      <w:r w:rsidR="00FA6013">
        <w:rPr>
          <w:color w:val="151212"/>
          <w:w w:val="105"/>
        </w:rPr>
        <w:t>remove</w:t>
      </w:r>
      <w:r w:rsidR="00FA6013">
        <w:rPr>
          <w:color w:val="151212"/>
          <w:spacing w:val="-13"/>
          <w:w w:val="105"/>
        </w:rPr>
        <w:t xml:space="preserve"> </w:t>
      </w:r>
      <w:r w:rsidR="00FA6013">
        <w:rPr>
          <w:color w:val="151212"/>
          <w:w w:val="105"/>
        </w:rPr>
        <w:t>all</w:t>
      </w:r>
      <w:r w:rsidR="00FA6013">
        <w:rPr>
          <w:color w:val="151212"/>
          <w:spacing w:val="-20"/>
          <w:w w:val="105"/>
        </w:rPr>
        <w:t xml:space="preserve"> </w:t>
      </w:r>
      <w:r w:rsidR="00FA6013">
        <w:rPr>
          <w:color w:val="151212"/>
          <w:w w:val="105"/>
        </w:rPr>
        <w:t>brush and branches cut during the operation</w:t>
      </w:r>
      <w:r w:rsidR="00FA6013">
        <w:rPr>
          <w:color w:val="4A4A4A"/>
          <w:w w:val="105"/>
        </w:rPr>
        <w:t xml:space="preserve">. </w:t>
      </w:r>
      <w:r w:rsidR="00FA6013">
        <w:rPr>
          <w:color w:val="151212"/>
          <w:w w:val="105"/>
        </w:rPr>
        <w:t xml:space="preserve">All tree service contractors participating in the program must have on file with the City </w:t>
      </w:r>
      <w:r w:rsidR="00FA6013">
        <w:rPr>
          <w:color w:val="151212"/>
          <w:spacing w:val="-3"/>
          <w:w w:val="105"/>
        </w:rPr>
        <w:t>Clerk</w:t>
      </w:r>
      <w:r w:rsidR="00FA6013">
        <w:rPr>
          <w:color w:val="4A4A4A"/>
          <w:spacing w:val="-3"/>
          <w:w w:val="105"/>
        </w:rPr>
        <w:t>'</w:t>
      </w:r>
      <w:r w:rsidR="00FA6013">
        <w:rPr>
          <w:color w:val="151212"/>
          <w:spacing w:val="-3"/>
          <w:w w:val="105"/>
        </w:rPr>
        <w:t xml:space="preserve">s </w:t>
      </w:r>
      <w:r w:rsidR="00FA6013">
        <w:rPr>
          <w:color w:val="151212"/>
          <w:w w:val="105"/>
        </w:rPr>
        <w:t xml:space="preserve">office a valid certificate of insurance evidencing current liability coverage in an amount no less than </w:t>
      </w:r>
      <w:r w:rsidR="00FA6013">
        <w:rPr>
          <w:color w:val="151212"/>
          <w:spacing w:val="-4"/>
          <w:w w:val="105"/>
        </w:rPr>
        <w:t>$1</w:t>
      </w:r>
      <w:r w:rsidR="00FA6013">
        <w:rPr>
          <w:color w:val="4A4A4A"/>
          <w:spacing w:val="-4"/>
          <w:w w:val="105"/>
        </w:rPr>
        <w:t>,</w:t>
      </w:r>
      <w:r w:rsidR="00FA6013">
        <w:rPr>
          <w:color w:val="151212"/>
          <w:spacing w:val="-4"/>
          <w:w w:val="105"/>
        </w:rPr>
        <w:t>000</w:t>
      </w:r>
      <w:r w:rsidR="00FA6013">
        <w:rPr>
          <w:color w:val="4A4A4A"/>
          <w:spacing w:val="-4"/>
          <w:w w:val="105"/>
        </w:rPr>
        <w:t>,</w:t>
      </w:r>
      <w:r w:rsidR="00FA6013">
        <w:rPr>
          <w:color w:val="151212"/>
          <w:spacing w:val="-4"/>
          <w:w w:val="105"/>
        </w:rPr>
        <w:t>000</w:t>
      </w:r>
      <w:r w:rsidR="00FA6013">
        <w:rPr>
          <w:color w:val="363636"/>
          <w:spacing w:val="-4"/>
          <w:w w:val="105"/>
        </w:rPr>
        <w:t xml:space="preserve">. </w:t>
      </w:r>
      <w:r w:rsidR="00FA6013">
        <w:rPr>
          <w:color w:val="151212"/>
          <w:w w:val="105"/>
        </w:rPr>
        <w:t xml:space="preserve">The City of </w:t>
      </w:r>
      <w:r w:rsidR="00FA6013">
        <w:rPr>
          <w:color w:val="151212"/>
          <w:spacing w:val="-6"/>
          <w:w w:val="105"/>
        </w:rPr>
        <w:t>Countryside</w:t>
      </w:r>
      <w:r w:rsidR="00FA6013">
        <w:rPr>
          <w:color w:val="363636"/>
          <w:spacing w:val="-6"/>
          <w:w w:val="105"/>
        </w:rPr>
        <w:t xml:space="preserve">, </w:t>
      </w:r>
      <w:r w:rsidR="00FA6013">
        <w:rPr>
          <w:color w:val="151212"/>
          <w:w w:val="105"/>
        </w:rPr>
        <w:t xml:space="preserve">its </w:t>
      </w:r>
      <w:r w:rsidR="00FA6013">
        <w:rPr>
          <w:color w:val="151212"/>
          <w:spacing w:val="-5"/>
          <w:w w:val="105"/>
        </w:rPr>
        <w:t>officials</w:t>
      </w:r>
      <w:r w:rsidR="00FA6013">
        <w:rPr>
          <w:color w:val="363636"/>
          <w:spacing w:val="-5"/>
          <w:w w:val="105"/>
        </w:rPr>
        <w:t xml:space="preserve">, </w:t>
      </w:r>
      <w:r w:rsidR="00FA6013">
        <w:rPr>
          <w:color w:val="151212"/>
          <w:w w:val="105"/>
        </w:rPr>
        <w:t xml:space="preserve">employees and volunteers must be named as additional insured on said certificate as a </w:t>
      </w:r>
      <w:r w:rsidR="00FA6013">
        <w:rPr>
          <w:color w:val="151212"/>
          <w:spacing w:val="-5"/>
          <w:w w:val="105"/>
        </w:rPr>
        <w:t>condit</w:t>
      </w:r>
      <w:r w:rsidR="00FA6013">
        <w:rPr>
          <w:color w:val="363636"/>
          <w:spacing w:val="-5"/>
          <w:w w:val="105"/>
        </w:rPr>
        <w:t>i</w:t>
      </w:r>
      <w:r w:rsidR="00FA6013">
        <w:rPr>
          <w:color w:val="151212"/>
          <w:spacing w:val="-5"/>
          <w:w w:val="105"/>
        </w:rPr>
        <w:t xml:space="preserve">on </w:t>
      </w:r>
      <w:r w:rsidR="00FA6013">
        <w:rPr>
          <w:color w:val="151212"/>
          <w:w w:val="105"/>
        </w:rPr>
        <w:t>of participation in the Tree Removal</w:t>
      </w:r>
      <w:r w:rsidR="00FA6013">
        <w:rPr>
          <w:color w:val="151212"/>
          <w:spacing w:val="-44"/>
          <w:w w:val="105"/>
        </w:rPr>
        <w:t xml:space="preserve"> </w:t>
      </w:r>
      <w:r w:rsidR="00FA6013">
        <w:rPr>
          <w:color w:val="151212"/>
          <w:w w:val="105"/>
        </w:rPr>
        <w:t>Program</w:t>
      </w:r>
      <w:r w:rsidR="00FA6013">
        <w:rPr>
          <w:color w:val="363636"/>
          <w:w w:val="105"/>
        </w:rPr>
        <w:t>.</w:t>
      </w:r>
    </w:p>
    <w:p w:rsidR="00CE3FD1" w:rsidRDefault="00CE3FD1">
      <w:pPr>
        <w:pStyle w:val="BodyText"/>
        <w:spacing w:before="4"/>
      </w:pPr>
    </w:p>
    <w:p w:rsidR="00CE3FD1" w:rsidRDefault="00FA6013">
      <w:pPr>
        <w:pStyle w:val="BodyText"/>
        <w:spacing w:before="1" w:line="252" w:lineRule="auto"/>
        <w:ind w:left="831" w:right="142" w:firstLine="2"/>
        <w:jc w:val="both"/>
      </w:pPr>
      <w:r>
        <w:rPr>
          <w:color w:val="151212"/>
          <w:w w:val="105"/>
        </w:rPr>
        <w:t xml:space="preserve">Once the estimates are </w:t>
      </w:r>
      <w:r>
        <w:rPr>
          <w:color w:val="151212"/>
          <w:spacing w:val="-5"/>
          <w:w w:val="105"/>
        </w:rPr>
        <w:t>received</w:t>
      </w:r>
      <w:r>
        <w:rPr>
          <w:color w:val="4A4A4A"/>
          <w:spacing w:val="-5"/>
          <w:w w:val="105"/>
        </w:rPr>
        <w:t xml:space="preserve">, </w:t>
      </w:r>
      <w:r>
        <w:rPr>
          <w:color w:val="151212"/>
          <w:w w:val="105"/>
        </w:rPr>
        <w:t xml:space="preserve">the City </w:t>
      </w:r>
      <w:r>
        <w:rPr>
          <w:color w:val="151212"/>
          <w:spacing w:val="-4"/>
          <w:w w:val="105"/>
        </w:rPr>
        <w:t>w</w:t>
      </w:r>
      <w:r>
        <w:rPr>
          <w:color w:val="363636"/>
          <w:spacing w:val="-4"/>
          <w:w w:val="105"/>
        </w:rPr>
        <w:t>i</w:t>
      </w:r>
      <w:r>
        <w:rPr>
          <w:color w:val="151212"/>
          <w:spacing w:val="-4"/>
          <w:w w:val="105"/>
        </w:rPr>
        <w:t xml:space="preserve">ll </w:t>
      </w:r>
      <w:r>
        <w:rPr>
          <w:color w:val="151212"/>
          <w:w w:val="105"/>
        </w:rPr>
        <w:t>inform the property owner of the low</w:t>
      </w:r>
      <w:r w:rsidR="00167B12">
        <w:rPr>
          <w:color w:val="151212"/>
          <w:w w:val="105"/>
        </w:rPr>
        <w:t>est</w:t>
      </w:r>
      <w:r>
        <w:rPr>
          <w:color w:val="151212"/>
          <w:w w:val="105"/>
        </w:rPr>
        <w:t xml:space="preserve"> quote and</w:t>
      </w:r>
      <w:r>
        <w:rPr>
          <w:color w:val="151212"/>
          <w:spacing w:val="-16"/>
          <w:w w:val="105"/>
        </w:rPr>
        <w:t xml:space="preserve"> </w:t>
      </w:r>
      <w:r>
        <w:rPr>
          <w:color w:val="151212"/>
          <w:w w:val="105"/>
        </w:rPr>
        <w:t>reconfirm</w:t>
      </w:r>
      <w:r>
        <w:rPr>
          <w:color w:val="151212"/>
          <w:spacing w:val="-13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20"/>
          <w:w w:val="105"/>
        </w:rPr>
        <w:t xml:space="preserve"> </w:t>
      </w:r>
      <w:r>
        <w:rPr>
          <w:color w:val="151212"/>
          <w:w w:val="105"/>
        </w:rPr>
        <w:t>property</w:t>
      </w:r>
      <w:r>
        <w:rPr>
          <w:color w:val="151212"/>
          <w:spacing w:val="-6"/>
          <w:w w:val="105"/>
        </w:rPr>
        <w:t xml:space="preserve"> </w:t>
      </w:r>
      <w:r>
        <w:rPr>
          <w:color w:val="151212"/>
          <w:w w:val="105"/>
        </w:rPr>
        <w:t>owner</w:t>
      </w:r>
      <w:r>
        <w:rPr>
          <w:color w:val="4A4A4A"/>
          <w:w w:val="105"/>
        </w:rPr>
        <w:t>'</w:t>
      </w:r>
      <w:r>
        <w:rPr>
          <w:color w:val="151212"/>
          <w:w w:val="105"/>
        </w:rPr>
        <w:t>s</w:t>
      </w:r>
      <w:r>
        <w:rPr>
          <w:color w:val="151212"/>
          <w:spacing w:val="-13"/>
          <w:w w:val="105"/>
        </w:rPr>
        <w:t xml:space="preserve"> </w:t>
      </w:r>
      <w:r>
        <w:rPr>
          <w:color w:val="151212"/>
          <w:w w:val="105"/>
        </w:rPr>
        <w:t>desire</w:t>
      </w:r>
      <w:r>
        <w:rPr>
          <w:color w:val="151212"/>
          <w:spacing w:val="-15"/>
          <w:w w:val="105"/>
        </w:rPr>
        <w:t xml:space="preserve"> </w:t>
      </w:r>
      <w:r>
        <w:rPr>
          <w:color w:val="151212"/>
          <w:w w:val="105"/>
        </w:rPr>
        <w:t>to</w:t>
      </w:r>
      <w:r>
        <w:rPr>
          <w:color w:val="151212"/>
          <w:spacing w:val="-15"/>
          <w:w w:val="105"/>
        </w:rPr>
        <w:t xml:space="preserve"> </w:t>
      </w:r>
      <w:r>
        <w:rPr>
          <w:color w:val="151212"/>
          <w:w w:val="105"/>
        </w:rPr>
        <w:t>have</w:t>
      </w:r>
      <w:r>
        <w:rPr>
          <w:color w:val="151212"/>
          <w:spacing w:val="-22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10"/>
          <w:w w:val="105"/>
        </w:rPr>
        <w:t xml:space="preserve"> </w:t>
      </w:r>
      <w:r>
        <w:rPr>
          <w:color w:val="151212"/>
          <w:w w:val="105"/>
        </w:rPr>
        <w:t>tree</w:t>
      </w:r>
      <w:r>
        <w:rPr>
          <w:color w:val="151212"/>
          <w:spacing w:val="-12"/>
          <w:w w:val="105"/>
        </w:rPr>
        <w:t xml:space="preserve"> </w:t>
      </w:r>
      <w:r>
        <w:rPr>
          <w:color w:val="151212"/>
          <w:spacing w:val="-5"/>
          <w:w w:val="105"/>
        </w:rPr>
        <w:t>removed</w:t>
      </w:r>
      <w:r>
        <w:rPr>
          <w:color w:val="4A4A4A"/>
          <w:spacing w:val="-5"/>
          <w:w w:val="105"/>
        </w:rPr>
        <w:t>.</w:t>
      </w:r>
      <w:r>
        <w:rPr>
          <w:color w:val="4A4A4A"/>
          <w:spacing w:val="-15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18"/>
          <w:w w:val="105"/>
        </w:rPr>
        <w:t xml:space="preserve"> </w:t>
      </w:r>
      <w:r>
        <w:rPr>
          <w:color w:val="151212"/>
          <w:w w:val="105"/>
        </w:rPr>
        <w:t>City</w:t>
      </w:r>
      <w:r>
        <w:rPr>
          <w:color w:val="151212"/>
          <w:spacing w:val="-14"/>
          <w:w w:val="105"/>
        </w:rPr>
        <w:t xml:space="preserve"> </w:t>
      </w:r>
      <w:r>
        <w:rPr>
          <w:color w:val="151212"/>
          <w:w w:val="105"/>
        </w:rPr>
        <w:t>must</w:t>
      </w:r>
      <w:r>
        <w:rPr>
          <w:color w:val="151212"/>
          <w:spacing w:val="-14"/>
          <w:w w:val="105"/>
        </w:rPr>
        <w:t xml:space="preserve"> </w:t>
      </w:r>
      <w:r>
        <w:rPr>
          <w:color w:val="151212"/>
          <w:w w:val="105"/>
        </w:rPr>
        <w:t>receive payment</w:t>
      </w:r>
      <w:r>
        <w:rPr>
          <w:color w:val="151212"/>
          <w:spacing w:val="-6"/>
          <w:w w:val="105"/>
        </w:rPr>
        <w:t xml:space="preserve"> </w:t>
      </w:r>
      <w:r>
        <w:rPr>
          <w:color w:val="151212"/>
          <w:w w:val="105"/>
        </w:rPr>
        <w:t>of</w:t>
      </w:r>
      <w:r>
        <w:rPr>
          <w:color w:val="151212"/>
          <w:spacing w:val="-14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19"/>
          <w:w w:val="105"/>
        </w:rPr>
        <w:t xml:space="preserve"> </w:t>
      </w:r>
      <w:r>
        <w:rPr>
          <w:color w:val="151212"/>
          <w:w w:val="105"/>
        </w:rPr>
        <w:t>resident's</w:t>
      </w:r>
      <w:r>
        <w:rPr>
          <w:color w:val="151212"/>
          <w:spacing w:val="2"/>
          <w:w w:val="105"/>
        </w:rPr>
        <w:t xml:space="preserve"> </w:t>
      </w:r>
      <w:r>
        <w:rPr>
          <w:color w:val="151212"/>
          <w:w w:val="105"/>
        </w:rPr>
        <w:t>share</w:t>
      </w:r>
      <w:r>
        <w:rPr>
          <w:color w:val="151212"/>
          <w:spacing w:val="-13"/>
          <w:w w:val="105"/>
        </w:rPr>
        <w:t xml:space="preserve"> </w:t>
      </w:r>
      <w:r>
        <w:rPr>
          <w:color w:val="151212"/>
          <w:w w:val="105"/>
          <w:u w:val="thick" w:color="151212"/>
        </w:rPr>
        <w:t>before</w:t>
      </w:r>
      <w:r>
        <w:rPr>
          <w:color w:val="151212"/>
          <w:spacing w:val="-2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12"/>
          <w:w w:val="105"/>
        </w:rPr>
        <w:t xml:space="preserve"> </w:t>
      </w:r>
      <w:r>
        <w:rPr>
          <w:color w:val="151212"/>
          <w:w w:val="105"/>
        </w:rPr>
        <w:t>tree</w:t>
      </w:r>
      <w:r>
        <w:rPr>
          <w:color w:val="151212"/>
          <w:spacing w:val="-7"/>
          <w:w w:val="105"/>
        </w:rPr>
        <w:t xml:space="preserve"> </w:t>
      </w:r>
      <w:r>
        <w:rPr>
          <w:color w:val="151212"/>
          <w:w w:val="105"/>
        </w:rPr>
        <w:t>removal</w:t>
      </w:r>
      <w:r>
        <w:rPr>
          <w:color w:val="151212"/>
          <w:spacing w:val="4"/>
          <w:w w:val="105"/>
        </w:rPr>
        <w:t xml:space="preserve"> </w:t>
      </w:r>
      <w:r>
        <w:rPr>
          <w:color w:val="151212"/>
          <w:w w:val="105"/>
        </w:rPr>
        <w:t>occurs</w:t>
      </w:r>
      <w:r>
        <w:rPr>
          <w:color w:val="363636"/>
          <w:w w:val="105"/>
        </w:rPr>
        <w:t>.</w:t>
      </w:r>
    </w:p>
    <w:p w:rsidR="00CE3FD1" w:rsidRDefault="00CE3FD1">
      <w:pPr>
        <w:pStyle w:val="BodyText"/>
        <w:spacing w:before="1"/>
        <w:rPr>
          <w:sz w:val="16"/>
        </w:rPr>
      </w:pPr>
    </w:p>
    <w:p w:rsidR="00CE3FD1" w:rsidRPr="00CB6750" w:rsidRDefault="00FA6013">
      <w:pPr>
        <w:pStyle w:val="BodyText"/>
        <w:spacing w:before="93" w:line="249" w:lineRule="auto"/>
        <w:ind w:left="824" w:right="125" w:firstLine="2"/>
        <w:jc w:val="both"/>
        <w:rPr>
          <w:b/>
        </w:rPr>
      </w:pPr>
      <w:r w:rsidRPr="00CB6750">
        <w:rPr>
          <w:b/>
          <w:color w:val="151212"/>
          <w:w w:val="105"/>
        </w:rPr>
        <w:t>NOTE</w:t>
      </w:r>
      <w:r w:rsidRPr="00CB6750">
        <w:rPr>
          <w:b/>
          <w:color w:val="4F4600"/>
          <w:w w:val="105"/>
        </w:rPr>
        <w:t xml:space="preserve">: </w:t>
      </w:r>
      <w:r w:rsidRPr="00CB6750">
        <w:rPr>
          <w:b/>
          <w:color w:val="151212"/>
          <w:w w:val="105"/>
        </w:rPr>
        <w:t>Property owners must make payment within 2 weeks o</w:t>
      </w:r>
      <w:r w:rsidRPr="00CB6750">
        <w:rPr>
          <w:b/>
          <w:color w:val="392804"/>
          <w:w w:val="105"/>
        </w:rPr>
        <w:t xml:space="preserve">f </w:t>
      </w:r>
      <w:r w:rsidRPr="00CB6750">
        <w:rPr>
          <w:b/>
          <w:color w:val="151212"/>
          <w:w w:val="105"/>
        </w:rPr>
        <w:t>not</w:t>
      </w:r>
      <w:r w:rsidRPr="00CB6750">
        <w:rPr>
          <w:b/>
          <w:color w:val="392804"/>
          <w:w w:val="105"/>
        </w:rPr>
        <w:t>i</w:t>
      </w:r>
      <w:r w:rsidRPr="00CB6750">
        <w:rPr>
          <w:b/>
          <w:color w:val="151212"/>
          <w:w w:val="105"/>
        </w:rPr>
        <w:t>ficat</w:t>
      </w:r>
      <w:r w:rsidRPr="00CB6750">
        <w:rPr>
          <w:b/>
          <w:color w:val="392804"/>
          <w:w w:val="105"/>
        </w:rPr>
        <w:t>i</w:t>
      </w:r>
      <w:r w:rsidRPr="00CB6750">
        <w:rPr>
          <w:b/>
          <w:color w:val="151212"/>
          <w:w w:val="105"/>
        </w:rPr>
        <w:t xml:space="preserve">on of the </w:t>
      </w:r>
      <w:r w:rsidRPr="00CB6750">
        <w:rPr>
          <w:b/>
          <w:color w:val="151212"/>
          <w:spacing w:val="-7"/>
          <w:w w:val="105"/>
        </w:rPr>
        <w:t>quote</w:t>
      </w:r>
      <w:r w:rsidRPr="00CB6750">
        <w:rPr>
          <w:b/>
          <w:color w:val="4F4600"/>
          <w:spacing w:val="-7"/>
          <w:w w:val="105"/>
        </w:rPr>
        <w:t xml:space="preserve">. </w:t>
      </w:r>
      <w:r w:rsidRPr="00CB6750">
        <w:rPr>
          <w:b/>
          <w:color w:val="151212"/>
          <w:w w:val="105"/>
        </w:rPr>
        <w:t xml:space="preserve">If they choose to opt out of the program or do not </w:t>
      </w:r>
      <w:r w:rsidRPr="00CB6750">
        <w:rPr>
          <w:b/>
          <w:color w:val="151212"/>
          <w:spacing w:val="-4"/>
          <w:w w:val="105"/>
        </w:rPr>
        <w:t>respond</w:t>
      </w:r>
      <w:r w:rsidRPr="00CB6750">
        <w:rPr>
          <w:b/>
          <w:color w:val="4F4600"/>
          <w:spacing w:val="-4"/>
          <w:w w:val="105"/>
        </w:rPr>
        <w:t xml:space="preserve">, </w:t>
      </w:r>
      <w:r w:rsidRPr="00CB6750">
        <w:rPr>
          <w:b/>
          <w:color w:val="151212"/>
          <w:w w:val="105"/>
        </w:rPr>
        <w:t xml:space="preserve">they may not </w:t>
      </w:r>
      <w:r w:rsidRPr="00CB6750">
        <w:rPr>
          <w:b/>
          <w:color w:val="151212"/>
          <w:spacing w:val="-4"/>
          <w:w w:val="105"/>
        </w:rPr>
        <w:t>ap</w:t>
      </w:r>
      <w:r w:rsidRPr="00CB6750">
        <w:rPr>
          <w:b/>
          <w:color w:val="392804"/>
          <w:spacing w:val="-4"/>
          <w:w w:val="105"/>
        </w:rPr>
        <w:t>p</w:t>
      </w:r>
      <w:r w:rsidRPr="00CB6750">
        <w:rPr>
          <w:b/>
          <w:color w:val="151212"/>
          <w:spacing w:val="-4"/>
          <w:w w:val="105"/>
        </w:rPr>
        <w:t xml:space="preserve">ly </w:t>
      </w:r>
      <w:r w:rsidRPr="00CB6750">
        <w:rPr>
          <w:b/>
          <w:color w:val="151212"/>
          <w:w w:val="105"/>
        </w:rPr>
        <w:t>again until the next fiscal</w:t>
      </w:r>
      <w:r w:rsidRPr="00CB6750">
        <w:rPr>
          <w:b/>
          <w:color w:val="151212"/>
          <w:spacing w:val="-27"/>
          <w:w w:val="105"/>
        </w:rPr>
        <w:t xml:space="preserve"> </w:t>
      </w:r>
      <w:r w:rsidRPr="00CB6750">
        <w:rPr>
          <w:b/>
          <w:color w:val="151212"/>
          <w:w w:val="105"/>
        </w:rPr>
        <w:t>year</w:t>
      </w:r>
      <w:r w:rsidRPr="00CB6750">
        <w:rPr>
          <w:b/>
          <w:color w:val="4F4600"/>
          <w:w w:val="105"/>
        </w:rPr>
        <w:t>.</w:t>
      </w:r>
    </w:p>
    <w:p w:rsidR="00CE3FD1" w:rsidRDefault="00CE3FD1">
      <w:pPr>
        <w:pStyle w:val="BodyText"/>
        <w:spacing w:before="7"/>
      </w:pPr>
    </w:p>
    <w:p w:rsidR="00CE3FD1" w:rsidRDefault="00FA6013">
      <w:pPr>
        <w:pStyle w:val="BodyText"/>
        <w:spacing w:before="1" w:line="252" w:lineRule="auto"/>
        <w:ind w:left="836" w:right="152" w:hanging="8"/>
        <w:jc w:val="both"/>
      </w:pPr>
      <w:r>
        <w:rPr>
          <w:color w:val="151212"/>
          <w:w w:val="105"/>
        </w:rPr>
        <w:t>Property</w:t>
      </w:r>
      <w:r>
        <w:rPr>
          <w:color w:val="151212"/>
          <w:spacing w:val="-16"/>
          <w:w w:val="105"/>
        </w:rPr>
        <w:t xml:space="preserve"> </w:t>
      </w:r>
      <w:r>
        <w:rPr>
          <w:color w:val="151212"/>
          <w:w w:val="105"/>
        </w:rPr>
        <w:t>owners</w:t>
      </w:r>
      <w:r>
        <w:rPr>
          <w:color w:val="151212"/>
          <w:spacing w:val="-19"/>
          <w:w w:val="105"/>
        </w:rPr>
        <w:t xml:space="preserve"> </w:t>
      </w:r>
      <w:r>
        <w:rPr>
          <w:color w:val="151212"/>
          <w:w w:val="105"/>
        </w:rPr>
        <w:t>may</w:t>
      </w:r>
      <w:r>
        <w:rPr>
          <w:color w:val="151212"/>
          <w:spacing w:val="-22"/>
          <w:w w:val="105"/>
        </w:rPr>
        <w:t xml:space="preserve"> </w:t>
      </w:r>
      <w:r>
        <w:rPr>
          <w:color w:val="151212"/>
          <w:w w:val="105"/>
        </w:rPr>
        <w:t>select</w:t>
      </w:r>
      <w:r>
        <w:rPr>
          <w:color w:val="151212"/>
          <w:spacing w:val="-24"/>
          <w:w w:val="105"/>
        </w:rPr>
        <w:t xml:space="preserve"> </w:t>
      </w:r>
      <w:r>
        <w:rPr>
          <w:color w:val="151212"/>
          <w:w w:val="105"/>
        </w:rPr>
        <w:t>a</w:t>
      </w:r>
      <w:r>
        <w:rPr>
          <w:color w:val="151212"/>
          <w:spacing w:val="-21"/>
          <w:w w:val="105"/>
        </w:rPr>
        <w:t xml:space="preserve"> </w:t>
      </w:r>
      <w:r>
        <w:rPr>
          <w:color w:val="151212"/>
          <w:w w:val="105"/>
        </w:rPr>
        <w:t>contractor</w:t>
      </w:r>
      <w:r>
        <w:rPr>
          <w:color w:val="151212"/>
          <w:spacing w:val="-18"/>
          <w:w w:val="105"/>
        </w:rPr>
        <w:t xml:space="preserve"> </w:t>
      </w:r>
      <w:r>
        <w:rPr>
          <w:color w:val="151212"/>
          <w:w w:val="105"/>
        </w:rPr>
        <w:t>different</w:t>
      </w:r>
      <w:r>
        <w:rPr>
          <w:color w:val="151212"/>
          <w:spacing w:val="-18"/>
          <w:w w:val="105"/>
        </w:rPr>
        <w:t xml:space="preserve"> </w:t>
      </w:r>
      <w:r>
        <w:rPr>
          <w:color w:val="151212"/>
          <w:w w:val="105"/>
        </w:rPr>
        <w:t>than</w:t>
      </w:r>
      <w:r>
        <w:rPr>
          <w:color w:val="151212"/>
          <w:spacing w:val="-26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22"/>
          <w:w w:val="105"/>
        </w:rPr>
        <w:t xml:space="preserve"> </w:t>
      </w:r>
      <w:r>
        <w:rPr>
          <w:color w:val="151212"/>
          <w:w w:val="105"/>
        </w:rPr>
        <w:t>low</w:t>
      </w:r>
      <w:r>
        <w:rPr>
          <w:color w:val="151212"/>
          <w:spacing w:val="-25"/>
          <w:w w:val="105"/>
        </w:rPr>
        <w:t xml:space="preserve"> </w:t>
      </w:r>
      <w:r>
        <w:rPr>
          <w:color w:val="151212"/>
          <w:w w:val="105"/>
        </w:rPr>
        <w:t>quote</w:t>
      </w:r>
      <w:r>
        <w:rPr>
          <w:color w:val="151212"/>
          <w:spacing w:val="-21"/>
          <w:w w:val="105"/>
        </w:rPr>
        <w:t xml:space="preserve"> </w:t>
      </w:r>
      <w:r>
        <w:rPr>
          <w:color w:val="151212"/>
          <w:w w:val="105"/>
        </w:rPr>
        <w:t>provided</w:t>
      </w:r>
      <w:r>
        <w:rPr>
          <w:color w:val="151212"/>
          <w:spacing w:val="-25"/>
          <w:w w:val="105"/>
        </w:rPr>
        <w:t xml:space="preserve"> </w:t>
      </w:r>
      <w:r>
        <w:rPr>
          <w:color w:val="151212"/>
          <w:w w:val="105"/>
        </w:rPr>
        <w:t>the</w:t>
      </w:r>
      <w:r>
        <w:rPr>
          <w:color w:val="151212"/>
          <w:spacing w:val="-27"/>
          <w:w w:val="105"/>
        </w:rPr>
        <w:t xml:space="preserve"> </w:t>
      </w:r>
      <w:r>
        <w:rPr>
          <w:color w:val="151212"/>
          <w:w w:val="105"/>
        </w:rPr>
        <w:t>following conditions are</w:t>
      </w:r>
      <w:r>
        <w:rPr>
          <w:color w:val="151212"/>
          <w:spacing w:val="-11"/>
          <w:w w:val="105"/>
        </w:rPr>
        <w:t xml:space="preserve"> </w:t>
      </w:r>
      <w:r>
        <w:rPr>
          <w:color w:val="151212"/>
          <w:w w:val="105"/>
        </w:rPr>
        <w:t>met:</w:t>
      </w:r>
      <w:bookmarkStart w:id="0" w:name="_GoBack"/>
      <w:bookmarkEnd w:id="0"/>
    </w:p>
    <w:p w:rsidR="00CE3FD1" w:rsidRDefault="00CE3FD1">
      <w:pPr>
        <w:pStyle w:val="BodyText"/>
        <w:spacing w:before="3"/>
        <w:rPr>
          <w:sz w:val="24"/>
        </w:rPr>
      </w:pPr>
    </w:p>
    <w:p w:rsidR="00CE3FD1" w:rsidRDefault="00FA6013">
      <w:pPr>
        <w:pStyle w:val="ListParagraph"/>
        <w:numPr>
          <w:ilvl w:val="1"/>
          <w:numId w:val="1"/>
        </w:numPr>
        <w:tabs>
          <w:tab w:val="left" w:pos="1190"/>
        </w:tabs>
        <w:spacing w:line="247" w:lineRule="auto"/>
        <w:ind w:right="144"/>
        <w:jc w:val="both"/>
        <w:rPr>
          <w:sz w:val="23"/>
        </w:rPr>
      </w:pPr>
      <w:r>
        <w:rPr>
          <w:color w:val="151212"/>
          <w:w w:val="105"/>
          <w:sz w:val="23"/>
        </w:rPr>
        <w:t xml:space="preserve">Work must be done at a cost equal to or lower than the lowest quote received by the </w:t>
      </w:r>
      <w:r>
        <w:rPr>
          <w:color w:val="151212"/>
          <w:spacing w:val="-4"/>
          <w:w w:val="105"/>
          <w:sz w:val="23"/>
        </w:rPr>
        <w:t>City</w:t>
      </w:r>
      <w:r>
        <w:rPr>
          <w:color w:val="4A4A4A"/>
          <w:spacing w:val="-4"/>
          <w:w w:val="105"/>
          <w:sz w:val="23"/>
        </w:rPr>
        <w:t>;</w:t>
      </w:r>
      <w:r>
        <w:rPr>
          <w:color w:val="4A4A4A"/>
          <w:spacing w:val="-8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and</w:t>
      </w:r>
    </w:p>
    <w:p w:rsidR="00CE3FD1" w:rsidRDefault="00CE3FD1">
      <w:pPr>
        <w:pStyle w:val="BodyText"/>
        <w:spacing w:before="9"/>
      </w:pPr>
    </w:p>
    <w:p w:rsidR="00EB3F76" w:rsidRDefault="00EB3F76" w:rsidP="00EB3F76">
      <w:pPr>
        <w:pStyle w:val="ListParagraph"/>
        <w:tabs>
          <w:tab w:val="left" w:pos="1190"/>
        </w:tabs>
        <w:spacing w:line="252" w:lineRule="auto"/>
        <w:ind w:right="117" w:firstLine="0"/>
        <w:jc w:val="both"/>
        <w:rPr>
          <w:color w:val="151212"/>
          <w:w w:val="105"/>
          <w:sz w:val="23"/>
        </w:rPr>
      </w:pPr>
      <w:r>
        <w:rPr>
          <w:color w:val="151212"/>
          <w:w w:val="105"/>
          <w:sz w:val="23"/>
        </w:rPr>
        <w:t>2.</w:t>
      </w:r>
      <w:r>
        <w:rPr>
          <w:color w:val="151212"/>
          <w:w w:val="105"/>
          <w:sz w:val="23"/>
        </w:rPr>
        <w:tab/>
      </w:r>
      <w:r w:rsidR="00FA6013">
        <w:rPr>
          <w:color w:val="151212"/>
          <w:w w:val="105"/>
          <w:sz w:val="23"/>
        </w:rPr>
        <w:t xml:space="preserve">If the property owner obtains a bid lower than those bids received by the </w:t>
      </w:r>
      <w:r w:rsidR="00FA6013">
        <w:rPr>
          <w:color w:val="151212"/>
          <w:spacing w:val="-4"/>
          <w:w w:val="105"/>
          <w:sz w:val="23"/>
        </w:rPr>
        <w:t>City</w:t>
      </w:r>
      <w:r w:rsidR="00FA6013">
        <w:rPr>
          <w:color w:val="4A4A4A"/>
          <w:spacing w:val="-4"/>
          <w:w w:val="105"/>
          <w:sz w:val="23"/>
        </w:rPr>
        <w:t xml:space="preserve">, </w:t>
      </w:r>
      <w:r w:rsidR="00FA6013">
        <w:rPr>
          <w:color w:val="151212"/>
          <w:w w:val="105"/>
          <w:sz w:val="23"/>
        </w:rPr>
        <w:t xml:space="preserve">the City </w:t>
      </w:r>
    </w:p>
    <w:p w:rsidR="00CE3FD1" w:rsidRPr="00980E85" w:rsidRDefault="00FA6013" w:rsidP="00EB3F76">
      <w:pPr>
        <w:pStyle w:val="ListParagraph"/>
        <w:tabs>
          <w:tab w:val="left" w:pos="1190"/>
        </w:tabs>
        <w:spacing w:line="252" w:lineRule="auto"/>
        <w:ind w:left="1190" w:right="117" w:firstLine="0"/>
        <w:jc w:val="both"/>
        <w:rPr>
          <w:sz w:val="23"/>
        </w:rPr>
      </w:pPr>
      <w:proofErr w:type="gramStart"/>
      <w:r>
        <w:rPr>
          <w:color w:val="151212"/>
          <w:w w:val="105"/>
          <w:sz w:val="23"/>
        </w:rPr>
        <w:t>may</w:t>
      </w:r>
      <w:proofErr w:type="gramEnd"/>
      <w:r>
        <w:rPr>
          <w:color w:val="151212"/>
          <w:w w:val="105"/>
          <w:sz w:val="23"/>
        </w:rPr>
        <w:t xml:space="preserve"> agree to award the tree removal project to the alternate contractor submitting the low bid to the property owner</w:t>
      </w:r>
      <w:r>
        <w:rPr>
          <w:color w:val="363636"/>
          <w:w w:val="105"/>
          <w:sz w:val="23"/>
        </w:rPr>
        <w:t xml:space="preserve">. </w:t>
      </w:r>
      <w:r>
        <w:rPr>
          <w:color w:val="151212"/>
          <w:spacing w:val="-8"/>
          <w:w w:val="105"/>
          <w:sz w:val="23"/>
        </w:rPr>
        <w:t>However</w:t>
      </w:r>
      <w:r>
        <w:rPr>
          <w:color w:val="4A4A4A"/>
          <w:spacing w:val="-8"/>
          <w:w w:val="105"/>
          <w:sz w:val="23"/>
        </w:rPr>
        <w:t xml:space="preserve">, </w:t>
      </w:r>
      <w:r>
        <w:rPr>
          <w:color w:val="151212"/>
          <w:w w:val="105"/>
          <w:sz w:val="23"/>
        </w:rPr>
        <w:t>the City of Countryside reserves the right to review and approve the qualifications of the alternate contractor</w:t>
      </w:r>
      <w:r>
        <w:rPr>
          <w:color w:val="363636"/>
          <w:w w:val="105"/>
          <w:sz w:val="23"/>
        </w:rPr>
        <w:t xml:space="preserve">, </w:t>
      </w:r>
      <w:r>
        <w:rPr>
          <w:color w:val="151212"/>
          <w:spacing w:val="-5"/>
          <w:w w:val="105"/>
          <w:sz w:val="23"/>
        </w:rPr>
        <w:t>and</w:t>
      </w:r>
      <w:r>
        <w:rPr>
          <w:color w:val="4A4A4A"/>
          <w:spacing w:val="-5"/>
          <w:w w:val="105"/>
          <w:sz w:val="23"/>
        </w:rPr>
        <w:t xml:space="preserve">, </w:t>
      </w:r>
      <w:r>
        <w:rPr>
          <w:color w:val="151212"/>
          <w:w w:val="105"/>
          <w:sz w:val="23"/>
        </w:rPr>
        <w:t xml:space="preserve">the alternate contractor must provide proof of </w:t>
      </w:r>
      <w:r w:rsidR="00566CE2">
        <w:rPr>
          <w:color w:val="151212"/>
          <w:w w:val="105"/>
          <w:sz w:val="23"/>
        </w:rPr>
        <w:t xml:space="preserve">$1M </w:t>
      </w:r>
      <w:r>
        <w:rPr>
          <w:color w:val="151212"/>
          <w:w w:val="105"/>
          <w:sz w:val="23"/>
        </w:rPr>
        <w:t>liability insurance coverage to the City that satisfies the City</w:t>
      </w:r>
      <w:r>
        <w:rPr>
          <w:color w:val="363636"/>
          <w:w w:val="105"/>
          <w:sz w:val="23"/>
        </w:rPr>
        <w:t>'</w:t>
      </w:r>
      <w:r>
        <w:rPr>
          <w:color w:val="151212"/>
          <w:w w:val="105"/>
          <w:sz w:val="23"/>
        </w:rPr>
        <w:t xml:space="preserve">s </w:t>
      </w:r>
      <w:r>
        <w:rPr>
          <w:color w:val="151212"/>
          <w:spacing w:val="-3"/>
          <w:w w:val="105"/>
          <w:sz w:val="23"/>
        </w:rPr>
        <w:t>requirements</w:t>
      </w:r>
      <w:r>
        <w:rPr>
          <w:color w:val="363636"/>
          <w:spacing w:val="-3"/>
          <w:w w:val="105"/>
          <w:sz w:val="23"/>
        </w:rPr>
        <w:t xml:space="preserve">. </w:t>
      </w:r>
      <w:r>
        <w:rPr>
          <w:color w:val="151212"/>
          <w:w w:val="105"/>
          <w:sz w:val="23"/>
        </w:rPr>
        <w:t>Under no circumstances will the City reimbu</w:t>
      </w:r>
      <w:r>
        <w:rPr>
          <w:color w:val="363636"/>
          <w:w w:val="105"/>
          <w:sz w:val="23"/>
        </w:rPr>
        <w:t>r</w:t>
      </w:r>
      <w:r>
        <w:rPr>
          <w:color w:val="151212"/>
          <w:w w:val="105"/>
          <w:sz w:val="23"/>
        </w:rPr>
        <w:t xml:space="preserve">se either the property owner or the alternate contractor should the alternate </w:t>
      </w:r>
      <w:r>
        <w:rPr>
          <w:color w:val="151212"/>
          <w:spacing w:val="-5"/>
          <w:w w:val="105"/>
          <w:sz w:val="23"/>
        </w:rPr>
        <w:t>contractor</w:t>
      </w:r>
      <w:r>
        <w:rPr>
          <w:color w:val="4A4A4A"/>
          <w:spacing w:val="-5"/>
          <w:w w:val="105"/>
          <w:sz w:val="23"/>
        </w:rPr>
        <w:t>'</w:t>
      </w:r>
      <w:r>
        <w:rPr>
          <w:color w:val="151212"/>
          <w:spacing w:val="-5"/>
          <w:w w:val="105"/>
          <w:sz w:val="23"/>
        </w:rPr>
        <w:t xml:space="preserve">s </w:t>
      </w:r>
      <w:r>
        <w:rPr>
          <w:color w:val="151212"/>
          <w:w w:val="105"/>
          <w:sz w:val="23"/>
        </w:rPr>
        <w:t>qualifications</w:t>
      </w:r>
      <w:r>
        <w:rPr>
          <w:color w:val="151212"/>
          <w:spacing w:val="-18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not</w:t>
      </w:r>
      <w:r>
        <w:rPr>
          <w:color w:val="151212"/>
          <w:spacing w:val="-19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meet</w:t>
      </w:r>
      <w:r>
        <w:rPr>
          <w:color w:val="151212"/>
          <w:spacing w:val="-11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with</w:t>
      </w:r>
      <w:r>
        <w:rPr>
          <w:color w:val="151212"/>
          <w:spacing w:val="-1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the</w:t>
      </w:r>
      <w:r>
        <w:rPr>
          <w:color w:val="151212"/>
          <w:spacing w:val="-11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City</w:t>
      </w:r>
      <w:r>
        <w:rPr>
          <w:color w:val="4A4A4A"/>
          <w:w w:val="105"/>
          <w:sz w:val="23"/>
        </w:rPr>
        <w:t>'</w:t>
      </w:r>
      <w:r>
        <w:rPr>
          <w:color w:val="151212"/>
          <w:w w:val="105"/>
          <w:sz w:val="23"/>
        </w:rPr>
        <w:t>s</w:t>
      </w:r>
      <w:r>
        <w:rPr>
          <w:color w:val="151212"/>
          <w:spacing w:val="-15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approval</w:t>
      </w:r>
      <w:r>
        <w:rPr>
          <w:color w:val="151212"/>
          <w:spacing w:val="-10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or</w:t>
      </w:r>
      <w:r>
        <w:rPr>
          <w:color w:val="151212"/>
          <w:spacing w:val="-13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the</w:t>
      </w:r>
      <w:r>
        <w:rPr>
          <w:color w:val="151212"/>
          <w:spacing w:val="-15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alternate</w:t>
      </w:r>
      <w:r>
        <w:rPr>
          <w:color w:val="151212"/>
          <w:spacing w:val="-1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contractor</w:t>
      </w:r>
      <w:r>
        <w:rPr>
          <w:color w:val="151212"/>
          <w:spacing w:val="-15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fail</w:t>
      </w:r>
      <w:r>
        <w:rPr>
          <w:color w:val="151212"/>
          <w:spacing w:val="-17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to</w:t>
      </w:r>
      <w:r>
        <w:rPr>
          <w:color w:val="151212"/>
          <w:spacing w:val="-16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provide evidence</w:t>
      </w:r>
      <w:r>
        <w:rPr>
          <w:color w:val="151212"/>
          <w:spacing w:val="-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of</w:t>
      </w:r>
      <w:r>
        <w:rPr>
          <w:color w:val="151212"/>
          <w:spacing w:val="-11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satisfactory liability</w:t>
      </w:r>
      <w:r>
        <w:rPr>
          <w:color w:val="151212"/>
          <w:spacing w:val="-7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insurance</w:t>
      </w:r>
      <w:r>
        <w:rPr>
          <w:color w:val="151212"/>
          <w:spacing w:val="-6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coverage</w:t>
      </w:r>
      <w:r>
        <w:rPr>
          <w:color w:val="363636"/>
          <w:w w:val="105"/>
          <w:sz w:val="23"/>
        </w:rPr>
        <w:t>.</w:t>
      </w:r>
      <w:r>
        <w:rPr>
          <w:color w:val="363636"/>
          <w:spacing w:val="-9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The</w:t>
      </w:r>
      <w:r>
        <w:rPr>
          <w:color w:val="151212"/>
          <w:spacing w:val="-13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City</w:t>
      </w:r>
      <w:r>
        <w:rPr>
          <w:color w:val="151212"/>
          <w:spacing w:val="-7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will</w:t>
      </w:r>
      <w:r>
        <w:rPr>
          <w:color w:val="151212"/>
          <w:spacing w:val="-8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not</w:t>
      </w:r>
      <w:r>
        <w:rPr>
          <w:color w:val="151212"/>
          <w:spacing w:val="-1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be</w:t>
      </w:r>
      <w:r>
        <w:rPr>
          <w:color w:val="151212"/>
          <w:spacing w:val="-12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party</w:t>
      </w:r>
      <w:r>
        <w:rPr>
          <w:color w:val="151212"/>
          <w:spacing w:val="-12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to</w:t>
      </w:r>
      <w:r>
        <w:rPr>
          <w:color w:val="151212"/>
          <w:spacing w:val="-11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a</w:t>
      </w:r>
      <w:r>
        <w:rPr>
          <w:color w:val="151212"/>
          <w:spacing w:val="-1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tree removal project that proceeds with an alternate contractor that does not meet the criteria discussed in this</w:t>
      </w:r>
      <w:r>
        <w:rPr>
          <w:color w:val="151212"/>
          <w:spacing w:val="-4"/>
          <w:w w:val="105"/>
          <w:sz w:val="23"/>
        </w:rPr>
        <w:t xml:space="preserve"> </w:t>
      </w:r>
      <w:r>
        <w:rPr>
          <w:color w:val="151212"/>
          <w:w w:val="105"/>
          <w:sz w:val="23"/>
        </w:rPr>
        <w:t>section.</w:t>
      </w:r>
      <w:r w:rsidR="00566CE2">
        <w:rPr>
          <w:color w:val="151212"/>
          <w:w w:val="105"/>
          <w:sz w:val="23"/>
        </w:rPr>
        <w:t xml:space="preserve">  Once the tree company meets all the requirements of the City, the resident is to bring in a paid invoice (excluding the stump unless it is an ash tree)</w:t>
      </w:r>
      <w:r w:rsidR="00EB3F76">
        <w:rPr>
          <w:color w:val="151212"/>
          <w:w w:val="105"/>
          <w:sz w:val="23"/>
        </w:rPr>
        <w:t>.  The Clerk’s Office will complete a check request to pay the resident half up to $500 for removal of the tree.</w:t>
      </w:r>
      <w:r w:rsidR="00566CE2">
        <w:rPr>
          <w:color w:val="151212"/>
          <w:w w:val="105"/>
          <w:sz w:val="23"/>
        </w:rPr>
        <w:t xml:space="preserve">  </w:t>
      </w:r>
    </w:p>
    <w:p w:rsidR="00980E85" w:rsidRDefault="00980E85" w:rsidP="00980E85">
      <w:pPr>
        <w:pStyle w:val="ListParagraph"/>
        <w:tabs>
          <w:tab w:val="left" w:pos="1190"/>
        </w:tabs>
        <w:spacing w:line="252" w:lineRule="auto"/>
        <w:ind w:right="117" w:firstLine="0"/>
        <w:rPr>
          <w:color w:val="151212"/>
          <w:w w:val="105"/>
          <w:sz w:val="23"/>
        </w:rPr>
      </w:pPr>
    </w:p>
    <w:p w:rsidR="00980E85" w:rsidRDefault="00980E85" w:rsidP="00196F9E">
      <w:pPr>
        <w:pStyle w:val="ListParagraph"/>
        <w:tabs>
          <w:tab w:val="left" w:pos="1190"/>
        </w:tabs>
        <w:spacing w:line="252" w:lineRule="auto"/>
        <w:ind w:left="1189" w:right="117" w:hanging="360"/>
        <w:jc w:val="both"/>
        <w:rPr>
          <w:color w:val="151212"/>
          <w:w w:val="105"/>
          <w:sz w:val="23"/>
        </w:rPr>
      </w:pPr>
      <w:r>
        <w:rPr>
          <w:color w:val="151212"/>
          <w:w w:val="105"/>
          <w:sz w:val="23"/>
        </w:rPr>
        <w:t>3.</w:t>
      </w:r>
      <w:r>
        <w:rPr>
          <w:color w:val="151212"/>
          <w:w w:val="105"/>
          <w:sz w:val="23"/>
        </w:rPr>
        <w:tab/>
        <w:t>If the tree is considered an emergency tree, the Alderman will come in and fill out a form with the</w:t>
      </w:r>
      <w:r w:rsidR="00FC517E">
        <w:rPr>
          <w:color w:val="151212"/>
          <w:w w:val="105"/>
          <w:sz w:val="23"/>
        </w:rPr>
        <w:t xml:space="preserve"> name of the</w:t>
      </w:r>
      <w:r>
        <w:rPr>
          <w:color w:val="151212"/>
          <w:w w:val="105"/>
          <w:sz w:val="23"/>
        </w:rPr>
        <w:t xml:space="preserve"> tree company that is removing the tree.  Once the tree is removed the resident will bring in a paid invoice from the tree company (excluding the stump unless </w:t>
      </w:r>
      <w:r w:rsidR="00EB3F76">
        <w:rPr>
          <w:color w:val="151212"/>
          <w:w w:val="105"/>
          <w:sz w:val="23"/>
        </w:rPr>
        <w:t xml:space="preserve">it is an ash tree).  The Clerk’s Office will complete a check request to pay the resident half up to $500 for removal of the tree.   </w:t>
      </w:r>
    </w:p>
    <w:p w:rsidR="00FC517E" w:rsidRDefault="00FC517E" w:rsidP="00980E85">
      <w:pPr>
        <w:pStyle w:val="ListParagraph"/>
        <w:tabs>
          <w:tab w:val="left" w:pos="1190"/>
        </w:tabs>
        <w:spacing w:line="252" w:lineRule="auto"/>
        <w:ind w:right="117" w:firstLine="0"/>
        <w:jc w:val="both"/>
        <w:rPr>
          <w:color w:val="151212"/>
          <w:w w:val="105"/>
          <w:sz w:val="23"/>
        </w:rPr>
      </w:pPr>
    </w:p>
    <w:p w:rsidR="00FC517E" w:rsidRDefault="00FC517E" w:rsidP="00980E85">
      <w:pPr>
        <w:pStyle w:val="ListParagraph"/>
        <w:tabs>
          <w:tab w:val="left" w:pos="1190"/>
        </w:tabs>
        <w:spacing w:line="252" w:lineRule="auto"/>
        <w:ind w:right="117" w:firstLine="0"/>
        <w:jc w:val="both"/>
        <w:rPr>
          <w:color w:val="151212"/>
          <w:w w:val="105"/>
          <w:sz w:val="23"/>
        </w:rPr>
      </w:pPr>
    </w:p>
    <w:p w:rsidR="00FC517E" w:rsidRDefault="00FC517E" w:rsidP="00980E85">
      <w:pPr>
        <w:pStyle w:val="ListParagraph"/>
        <w:tabs>
          <w:tab w:val="left" w:pos="1190"/>
        </w:tabs>
        <w:spacing w:line="252" w:lineRule="auto"/>
        <w:ind w:right="117" w:firstLine="0"/>
        <w:jc w:val="both"/>
        <w:rPr>
          <w:sz w:val="23"/>
        </w:rPr>
      </w:pPr>
    </w:p>
    <w:sectPr w:rsidR="00FC517E">
      <w:pgSz w:w="12160" w:h="15900"/>
      <w:pgMar w:top="900" w:right="660" w:bottom="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96BE7"/>
    <w:multiLevelType w:val="hybridMultilevel"/>
    <w:tmpl w:val="99D64224"/>
    <w:lvl w:ilvl="0" w:tplc="CC402BFE">
      <w:start w:val="4"/>
      <w:numFmt w:val="upperRoman"/>
      <w:lvlText w:val="%1."/>
      <w:lvlJc w:val="left"/>
      <w:pPr>
        <w:ind w:left="829" w:hanging="720"/>
        <w:jc w:val="left"/>
      </w:pPr>
      <w:rPr>
        <w:rFonts w:ascii="Arial" w:eastAsia="Arial" w:hAnsi="Arial" w:cs="Arial" w:hint="default"/>
        <w:color w:val="121111"/>
        <w:spacing w:val="-3"/>
        <w:w w:val="104"/>
        <w:sz w:val="23"/>
        <w:szCs w:val="23"/>
        <w:lang w:val="en-US" w:eastAsia="en-US" w:bidi="en-US"/>
      </w:rPr>
    </w:lvl>
    <w:lvl w:ilvl="1" w:tplc="2E1423EE">
      <w:start w:val="1"/>
      <w:numFmt w:val="decimal"/>
      <w:lvlText w:val="%2."/>
      <w:lvlJc w:val="left"/>
      <w:pPr>
        <w:ind w:left="1189" w:hanging="360"/>
        <w:jc w:val="left"/>
      </w:pPr>
      <w:rPr>
        <w:rFonts w:ascii="Arial" w:eastAsia="Arial" w:hAnsi="Arial" w:cs="Arial" w:hint="default"/>
        <w:color w:val="151212"/>
        <w:w w:val="104"/>
        <w:sz w:val="23"/>
        <w:szCs w:val="23"/>
        <w:lang w:val="en-US" w:eastAsia="en-US" w:bidi="en-US"/>
      </w:rPr>
    </w:lvl>
    <w:lvl w:ilvl="2" w:tplc="B2A4C40A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en-US"/>
      </w:rPr>
    </w:lvl>
    <w:lvl w:ilvl="3" w:tplc="53A0888C">
      <w:numFmt w:val="bullet"/>
      <w:lvlText w:val="•"/>
      <w:lvlJc w:val="left"/>
      <w:pPr>
        <w:ind w:left="3235" w:hanging="360"/>
      </w:pPr>
      <w:rPr>
        <w:rFonts w:hint="default"/>
        <w:lang w:val="en-US" w:eastAsia="en-US" w:bidi="en-US"/>
      </w:rPr>
    </w:lvl>
    <w:lvl w:ilvl="4" w:tplc="E4BCA59E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en-US"/>
      </w:rPr>
    </w:lvl>
    <w:lvl w:ilvl="5" w:tplc="259C55F6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en-US"/>
      </w:rPr>
    </w:lvl>
    <w:lvl w:ilvl="6" w:tplc="203E465E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en-US"/>
      </w:rPr>
    </w:lvl>
    <w:lvl w:ilvl="7" w:tplc="F4B43E16">
      <w:numFmt w:val="bullet"/>
      <w:lvlText w:val="•"/>
      <w:lvlJc w:val="left"/>
      <w:pPr>
        <w:ind w:left="7347" w:hanging="360"/>
      </w:pPr>
      <w:rPr>
        <w:rFonts w:hint="default"/>
        <w:lang w:val="en-US" w:eastAsia="en-US" w:bidi="en-US"/>
      </w:rPr>
    </w:lvl>
    <w:lvl w:ilvl="8" w:tplc="46D84386">
      <w:numFmt w:val="bullet"/>
      <w:lvlText w:val="•"/>
      <w:lvlJc w:val="left"/>
      <w:pPr>
        <w:ind w:left="8375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4EFD082D"/>
    <w:multiLevelType w:val="hybridMultilevel"/>
    <w:tmpl w:val="880A4BB2"/>
    <w:lvl w:ilvl="0" w:tplc="2E1423EE">
      <w:start w:val="1"/>
      <w:numFmt w:val="decimal"/>
      <w:lvlText w:val="%1."/>
      <w:lvlJc w:val="left"/>
      <w:pPr>
        <w:ind w:left="1189" w:hanging="360"/>
        <w:jc w:val="left"/>
      </w:pPr>
      <w:rPr>
        <w:rFonts w:ascii="Arial" w:eastAsia="Arial" w:hAnsi="Arial" w:cs="Arial" w:hint="default"/>
        <w:color w:val="151212"/>
        <w:w w:val="104"/>
        <w:sz w:val="23"/>
        <w:szCs w:val="23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B1611"/>
    <w:multiLevelType w:val="hybridMultilevel"/>
    <w:tmpl w:val="8CEE1B4A"/>
    <w:lvl w:ilvl="0" w:tplc="41667870">
      <w:start w:val="1"/>
      <w:numFmt w:val="upperRoman"/>
      <w:lvlText w:val="%1."/>
      <w:lvlJc w:val="left"/>
      <w:pPr>
        <w:ind w:left="829" w:hanging="728"/>
        <w:jc w:val="left"/>
      </w:pPr>
      <w:rPr>
        <w:rFonts w:ascii="Arial" w:eastAsia="Arial" w:hAnsi="Arial" w:cs="Arial" w:hint="default"/>
        <w:color w:val="121111"/>
        <w:spacing w:val="-1"/>
        <w:w w:val="83"/>
        <w:sz w:val="23"/>
        <w:szCs w:val="23"/>
        <w:lang w:val="en-US" w:eastAsia="en-US" w:bidi="en-US"/>
      </w:rPr>
    </w:lvl>
    <w:lvl w:ilvl="1" w:tplc="E32476F2">
      <w:numFmt w:val="bullet"/>
      <w:lvlText w:val="•"/>
      <w:lvlJc w:val="left"/>
      <w:pPr>
        <w:ind w:left="1781" w:hanging="728"/>
      </w:pPr>
      <w:rPr>
        <w:rFonts w:hint="default"/>
        <w:lang w:val="en-US" w:eastAsia="en-US" w:bidi="en-US"/>
      </w:rPr>
    </w:lvl>
    <w:lvl w:ilvl="2" w:tplc="B3986756">
      <w:numFmt w:val="bullet"/>
      <w:lvlText w:val="•"/>
      <w:lvlJc w:val="left"/>
      <w:pPr>
        <w:ind w:left="2742" w:hanging="728"/>
      </w:pPr>
      <w:rPr>
        <w:rFonts w:hint="default"/>
        <w:lang w:val="en-US" w:eastAsia="en-US" w:bidi="en-US"/>
      </w:rPr>
    </w:lvl>
    <w:lvl w:ilvl="3" w:tplc="BF48BB46">
      <w:numFmt w:val="bullet"/>
      <w:lvlText w:val="•"/>
      <w:lvlJc w:val="left"/>
      <w:pPr>
        <w:ind w:left="3703" w:hanging="728"/>
      </w:pPr>
      <w:rPr>
        <w:rFonts w:hint="default"/>
        <w:lang w:val="en-US" w:eastAsia="en-US" w:bidi="en-US"/>
      </w:rPr>
    </w:lvl>
    <w:lvl w:ilvl="4" w:tplc="ED42B8D4">
      <w:numFmt w:val="bullet"/>
      <w:lvlText w:val="•"/>
      <w:lvlJc w:val="left"/>
      <w:pPr>
        <w:ind w:left="4664" w:hanging="728"/>
      </w:pPr>
      <w:rPr>
        <w:rFonts w:hint="default"/>
        <w:lang w:val="en-US" w:eastAsia="en-US" w:bidi="en-US"/>
      </w:rPr>
    </w:lvl>
    <w:lvl w:ilvl="5" w:tplc="4308F440">
      <w:numFmt w:val="bullet"/>
      <w:lvlText w:val="•"/>
      <w:lvlJc w:val="left"/>
      <w:pPr>
        <w:ind w:left="5625" w:hanging="728"/>
      </w:pPr>
      <w:rPr>
        <w:rFonts w:hint="default"/>
        <w:lang w:val="en-US" w:eastAsia="en-US" w:bidi="en-US"/>
      </w:rPr>
    </w:lvl>
    <w:lvl w:ilvl="6" w:tplc="C242EF24">
      <w:numFmt w:val="bullet"/>
      <w:lvlText w:val="•"/>
      <w:lvlJc w:val="left"/>
      <w:pPr>
        <w:ind w:left="6586" w:hanging="728"/>
      </w:pPr>
      <w:rPr>
        <w:rFonts w:hint="default"/>
        <w:lang w:val="en-US" w:eastAsia="en-US" w:bidi="en-US"/>
      </w:rPr>
    </w:lvl>
    <w:lvl w:ilvl="7" w:tplc="DA1E6BF8">
      <w:numFmt w:val="bullet"/>
      <w:lvlText w:val="•"/>
      <w:lvlJc w:val="left"/>
      <w:pPr>
        <w:ind w:left="7547" w:hanging="728"/>
      </w:pPr>
      <w:rPr>
        <w:rFonts w:hint="default"/>
        <w:lang w:val="en-US" w:eastAsia="en-US" w:bidi="en-US"/>
      </w:rPr>
    </w:lvl>
    <w:lvl w:ilvl="8" w:tplc="70B40A62">
      <w:numFmt w:val="bullet"/>
      <w:lvlText w:val="•"/>
      <w:lvlJc w:val="left"/>
      <w:pPr>
        <w:ind w:left="8508" w:hanging="728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D1"/>
    <w:rsid w:val="00167B12"/>
    <w:rsid w:val="00196F9E"/>
    <w:rsid w:val="00204557"/>
    <w:rsid w:val="0056425E"/>
    <w:rsid w:val="00566CE2"/>
    <w:rsid w:val="005D5E6C"/>
    <w:rsid w:val="007258BC"/>
    <w:rsid w:val="00980E85"/>
    <w:rsid w:val="00CB6750"/>
    <w:rsid w:val="00CE3FD1"/>
    <w:rsid w:val="00EB3F76"/>
    <w:rsid w:val="00FA6013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ACC0"/>
  <w15:docId w15:val="{C590EC74-AAD9-45CF-9C65-491B6A9D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738"/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829" w:hanging="72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6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B12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Melone</dc:creator>
  <cp:lastModifiedBy>Karen Melone</cp:lastModifiedBy>
  <cp:revision>9</cp:revision>
  <cp:lastPrinted>2025-04-22T20:53:00Z</cp:lastPrinted>
  <dcterms:created xsi:type="dcterms:W3CDTF">2024-07-02T17:09:00Z</dcterms:created>
  <dcterms:modified xsi:type="dcterms:W3CDTF">2025-04-22T20:57:00Z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2024-06-14T00:00:00Z</vt:filetime>
  </property>
</Properties>
</file>